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6" w:type="dxa"/>
        <w:jc w:val="center"/>
        <w:tblLook w:val="01E0" w:firstRow="1" w:lastRow="1" w:firstColumn="1" w:lastColumn="1" w:noHBand="0" w:noVBand="0"/>
      </w:tblPr>
      <w:tblGrid>
        <w:gridCol w:w="3598"/>
        <w:gridCol w:w="5928"/>
      </w:tblGrid>
      <w:tr w:rsidR="00843FA4" w:rsidRPr="00874978" w:rsidTr="00000149">
        <w:trPr>
          <w:jc w:val="center"/>
        </w:trPr>
        <w:tc>
          <w:tcPr>
            <w:tcW w:w="3598" w:type="dxa"/>
            <w:vAlign w:val="center"/>
          </w:tcPr>
          <w:p w:rsidR="00843FA4" w:rsidRPr="00874978" w:rsidRDefault="00843FA4" w:rsidP="00000149">
            <w:pPr>
              <w:keepNext/>
              <w:spacing w:after="0" w:line="240" w:lineRule="auto"/>
              <w:jc w:val="center"/>
              <w:outlineLvl w:val="1"/>
              <w:rPr>
                <w:rFonts w:ascii="Times New Roman" w:eastAsia="Times New Roman" w:hAnsi="Times New Roman" w:cs="Times New Roman"/>
                <w:bCs/>
                <w:sz w:val="26"/>
                <w:szCs w:val="26"/>
              </w:rPr>
            </w:pPr>
            <w:r w:rsidRPr="00874978">
              <w:rPr>
                <w:rFonts w:ascii="Times New Roman" w:eastAsia="Times New Roman" w:hAnsi="Times New Roman" w:cs="Times New Roman"/>
                <w:bCs/>
                <w:sz w:val="26"/>
                <w:szCs w:val="26"/>
              </w:rPr>
              <w:t>UBND HUYỆN PHÚ VANG</w:t>
            </w:r>
          </w:p>
        </w:tc>
        <w:tc>
          <w:tcPr>
            <w:tcW w:w="5928" w:type="dxa"/>
            <w:vAlign w:val="center"/>
          </w:tcPr>
          <w:p w:rsidR="00843FA4" w:rsidRPr="00874978" w:rsidRDefault="00843FA4" w:rsidP="00000149">
            <w:pPr>
              <w:spacing w:after="0" w:line="240" w:lineRule="auto"/>
              <w:jc w:val="center"/>
              <w:outlineLvl w:val="4"/>
              <w:rPr>
                <w:rFonts w:ascii="Times New Roman" w:eastAsia="Times New Roman" w:hAnsi="Times New Roman" w:cs="Times New Roman"/>
                <w:b/>
                <w:bCs/>
                <w:iCs/>
                <w:sz w:val="26"/>
                <w:szCs w:val="26"/>
              </w:rPr>
            </w:pPr>
            <w:r w:rsidRPr="00874978">
              <w:rPr>
                <w:rFonts w:ascii="Times New Roman" w:eastAsia="Times New Roman" w:hAnsi="Times New Roman" w:cs="Times New Roman"/>
                <w:b/>
                <w:bCs/>
                <w:iCs/>
                <w:sz w:val="26"/>
                <w:szCs w:val="26"/>
              </w:rPr>
              <w:t xml:space="preserve">CỘNG HÒA XÃ HỘI CHỦ NGHĨA VIỆT </w:t>
            </w:r>
            <w:smartTag w:uri="urn:schemas-microsoft-com:office:smarttags" w:element="country-region">
              <w:smartTag w:uri="urn:schemas-microsoft-com:office:smarttags" w:element="place">
                <w:r w:rsidRPr="00874978">
                  <w:rPr>
                    <w:rFonts w:ascii="Times New Roman" w:eastAsia="Times New Roman" w:hAnsi="Times New Roman" w:cs="Times New Roman"/>
                    <w:b/>
                    <w:bCs/>
                    <w:iCs/>
                    <w:sz w:val="26"/>
                    <w:szCs w:val="26"/>
                  </w:rPr>
                  <w:t>NAM</w:t>
                </w:r>
              </w:smartTag>
            </w:smartTag>
          </w:p>
        </w:tc>
      </w:tr>
      <w:tr w:rsidR="00843FA4" w:rsidRPr="00874978" w:rsidTr="00000149">
        <w:trPr>
          <w:jc w:val="center"/>
        </w:trPr>
        <w:tc>
          <w:tcPr>
            <w:tcW w:w="3598" w:type="dxa"/>
            <w:vAlign w:val="center"/>
          </w:tcPr>
          <w:p w:rsidR="00843FA4" w:rsidRPr="00874978" w:rsidRDefault="00843FA4" w:rsidP="00000149">
            <w:pPr>
              <w:spacing w:after="0" w:line="240" w:lineRule="auto"/>
              <w:jc w:val="center"/>
              <w:rPr>
                <w:rFonts w:ascii="Times New Roman" w:eastAsia="Times New Roman" w:hAnsi="Times New Roman" w:cs="Times New Roman"/>
                <w:b/>
                <w:sz w:val="26"/>
                <w:szCs w:val="26"/>
              </w:rPr>
            </w:pPr>
            <w:r w:rsidRPr="00874978">
              <w:rPr>
                <w:rFonts w:ascii="Times New Roman" w:eastAsia="Times New Roman" w:hAnsi="Times New Roman" w:cs="Times New Roman"/>
                <w:b/>
                <w:sz w:val="28"/>
                <w:szCs w:val="26"/>
              </w:rPr>
              <w:t>HỘI ĐỒNG TDVCSNGD</w:t>
            </w:r>
          </w:p>
        </w:tc>
        <w:tc>
          <w:tcPr>
            <w:tcW w:w="5928" w:type="dxa"/>
            <w:vAlign w:val="center"/>
          </w:tcPr>
          <w:p w:rsidR="00843FA4" w:rsidRPr="00874978" w:rsidRDefault="00843FA4" w:rsidP="00000149">
            <w:pPr>
              <w:spacing w:after="0" w:line="240" w:lineRule="auto"/>
              <w:jc w:val="center"/>
              <w:outlineLvl w:val="4"/>
              <w:rPr>
                <w:rFonts w:ascii="Times New Roman" w:eastAsia="Times New Roman" w:hAnsi="Times New Roman" w:cs="Times New Roman"/>
                <w:b/>
                <w:bCs/>
                <w:iCs/>
                <w:sz w:val="26"/>
                <w:szCs w:val="26"/>
              </w:rPr>
            </w:pPr>
            <w:r w:rsidRPr="00874978">
              <w:rPr>
                <w:rFonts w:ascii="Times New Roman" w:eastAsia="Times New Roman" w:hAnsi="Times New Roman" w:cs="Times New Roman"/>
                <w:b/>
                <w:bCs/>
                <w:iCs/>
                <w:sz w:val="28"/>
                <w:szCs w:val="26"/>
              </w:rPr>
              <w:t>Độc lập - Tự do - Hạnh phúc</w:t>
            </w:r>
          </w:p>
        </w:tc>
      </w:tr>
      <w:tr w:rsidR="00843FA4" w:rsidRPr="00874978" w:rsidTr="00000149">
        <w:trPr>
          <w:trHeight w:val="738"/>
          <w:jc w:val="center"/>
        </w:trPr>
        <w:tc>
          <w:tcPr>
            <w:tcW w:w="3598" w:type="dxa"/>
            <w:vAlign w:val="center"/>
          </w:tcPr>
          <w:p w:rsidR="00843FA4" w:rsidRPr="00874978" w:rsidRDefault="00843FA4" w:rsidP="007A42B3">
            <w:pPr>
              <w:spacing w:before="120" w:after="0" w:line="240" w:lineRule="auto"/>
              <w:jc w:val="center"/>
              <w:outlineLvl w:val="4"/>
              <w:rPr>
                <w:rFonts w:ascii="Times New Roman" w:eastAsia="Times New Roman" w:hAnsi="Times New Roman" w:cs="Times New Roman"/>
                <w:bCs/>
                <w:iCs/>
                <w:sz w:val="26"/>
                <w:szCs w:val="26"/>
              </w:rPr>
            </w:pPr>
            <w:r w:rsidRPr="00874978">
              <w:rPr>
                <w:rFonts w:ascii="Times New Roman" w:eastAsia="Times New Roman" w:hAnsi="Times New Roman" w:cs="Times New Roman"/>
                <w:bCs/>
                <w:iCs/>
                <w:noProof/>
                <w:sz w:val="26"/>
                <w:szCs w:val="26"/>
              </w:rPr>
              <mc:AlternateContent>
                <mc:Choice Requires="wps">
                  <w:drawing>
                    <wp:anchor distT="0" distB="0" distL="114300" distR="114300" simplePos="0" relativeHeight="251660288" behindDoc="0" locked="0" layoutInCell="1" allowOverlap="1" wp14:anchorId="6F4BE798" wp14:editId="4E00ACE0">
                      <wp:simplePos x="0" y="0"/>
                      <wp:positionH relativeFrom="column">
                        <wp:posOffset>560705</wp:posOffset>
                      </wp:positionH>
                      <wp:positionV relativeFrom="paragraph">
                        <wp:posOffset>-46355</wp:posOffset>
                      </wp:positionV>
                      <wp:extent cx="1057910" cy="0"/>
                      <wp:effectExtent l="0" t="0" r="27940" b="19050"/>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nối Thẳng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5pt,-3.65pt" to="127.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"/>
                  </w:pict>
                </mc:Fallback>
              </mc:AlternateContent>
            </w:r>
            <w:r w:rsidRPr="00874978">
              <w:rPr>
                <w:rFonts w:ascii="Times New Roman" w:eastAsia="Times New Roman" w:hAnsi="Times New Roman" w:cs="Times New Roman"/>
                <w:bCs/>
                <w:iCs/>
                <w:sz w:val="26"/>
                <w:szCs w:val="26"/>
              </w:rPr>
              <w:t xml:space="preserve">Số: </w:t>
            </w:r>
            <w:r w:rsidR="007A42B3">
              <w:rPr>
                <w:rFonts w:ascii="Times New Roman" w:eastAsia="Times New Roman" w:hAnsi="Times New Roman" w:cs="Times New Roman"/>
                <w:bCs/>
                <w:iCs/>
                <w:sz w:val="26"/>
                <w:szCs w:val="26"/>
              </w:rPr>
              <w:t>08</w:t>
            </w:r>
            <w:r w:rsidRPr="00874978">
              <w:rPr>
                <w:rFonts w:ascii="Times New Roman" w:eastAsia="Times New Roman" w:hAnsi="Times New Roman" w:cs="Times New Roman"/>
                <w:bCs/>
                <w:iCs/>
                <w:sz w:val="26"/>
                <w:szCs w:val="26"/>
              </w:rPr>
              <w:t>/QĐ-HĐTDVCSNGD</w:t>
            </w:r>
          </w:p>
        </w:tc>
        <w:tc>
          <w:tcPr>
            <w:tcW w:w="5928" w:type="dxa"/>
            <w:vAlign w:val="center"/>
          </w:tcPr>
          <w:p w:rsidR="00843FA4" w:rsidRPr="00874978" w:rsidRDefault="00843FA4" w:rsidP="007A42B3">
            <w:pPr>
              <w:spacing w:before="120" w:after="0" w:line="240" w:lineRule="auto"/>
              <w:jc w:val="center"/>
              <w:outlineLvl w:val="4"/>
              <w:rPr>
                <w:rFonts w:ascii="Times New Roman" w:eastAsia="Times New Roman" w:hAnsi="Times New Roman" w:cs="Times New Roman"/>
                <w:bCs/>
                <w:i/>
                <w:iCs/>
                <w:sz w:val="26"/>
                <w:szCs w:val="26"/>
              </w:rPr>
            </w:pPr>
            <w:r w:rsidRPr="00874978">
              <w:rPr>
                <w:rFonts w:ascii="Times New Roman" w:eastAsia="Times New Roman" w:hAnsi="Times New Roman" w:cs="Times New Roman"/>
                <w:bCs/>
                <w:i/>
                <w:noProof/>
                <w:sz w:val="26"/>
                <w:szCs w:val="26"/>
              </w:rPr>
              <mc:AlternateContent>
                <mc:Choice Requires="wps">
                  <w:drawing>
                    <wp:anchor distT="0" distB="0" distL="114300" distR="114300" simplePos="0" relativeHeight="251661312" behindDoc="0" locked="0" layoutInCell="1" allowOverlap="1" wp14:anchorId="0AF4F48E" wp14:editId="7256A3A1">
                      <wp:simplePos x="0" y="0"/>
                      <wp:positionH relativeFrom="column">
                        <wp:posOffset>734695</wp:posOffset>
                      </wp:positionH>
                      <wp:positionV relativeFrom="paragraph">
                        <wp:posOffset>-71755</wp:posOffset>
                      </wp:positionV>
                      <wp:extent cx="2143125" cy="0"/>
                      <wp:effectExtent l="0" t="0" r="9525" b="19050"/>
                      <wp:wrapNone/>
                      <wp:docPr id="4"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nối Thẳng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5.65pt" to="226.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"/>
                  </w:pict>
                </mc:Fallback>
              </mc:AlternateContent>
            </w:r>
            <w:r w:rsidRPr="00874978">
              <w:rPr>
                <w:rFonts w:ascii="Times New Roman" w:eastAsia="Times New Roman" w:hAnsi="Times New Roman" w:cs="Times New Roman"/>
                <w:bCs/>
                <w:i/>
                <w:sz w:val="26"/>
                <w:szCs w:val="26"/>
              </w:rPr>
              <w:t xml:space="preserve"> Phú Vang</w:t>
            </w:r>
            <w:r>
              <w:rPr>
                <w:rFonts w:ascii="Times New Roman" w:eastAsia="Times New Roman" w:hAnsi="Times New Roman" w:cs="Times New Roman"/>
                <w:bCs/>
                <w:i/>
                <w:iCs/>
                <w:sz w:val="26"/>
                <w:szCs w:val="26"/>
              </w:rPr>
              <w:t xml:space="preserve">, ngày </w:t>
            </w:r>
            <w:r w:rsidR="007A42B3">
              <w:rPr>
                <w:rFonts w:ascii="Times New Roman" w:eastAsia="Times New Roman" w:hAnsi="Times New Roman" w:cs="Times New Roman"/>
                <w:bCs/>
                <w:i/>
                <w:iCs/>
                <w:sz w:val="26"/>
                <w:szCs w:val="26"/>
              </w:rPr>
              <w:t>31</w:t>
            </w:r>
            <w:bookmarkStart w:id="0" w:name="_GoBack"/>
            <w:bookmarkEnd w:id="0"/>
            <w:r>
              <w:rPr>
                <w:rFonts w:ascii="Times New Roman" w:eastAsia="Times New Roman" w:hAnsi="Times New Roman" w:cs="Times New Roman"/>
                <w:bCs/>
                <w:i/>
                <w:iCs/>
                <w:sz w:val="26"/>
                <w:szCs w:val="26"/>
              </w:rPr>
              <w:t xml:space="preserve">  tháng 08</w:t>
            </w:r>
            <w:r w:rsidRPr="00874978">
              <w:rPr>
                <w:rFonts w:ascii="Times New Roman" w:eastAsia="Times New Roman" w:hAnsi="Times New Roman" w:cs="Times New Roman"/>
                <w:bCs/>
                <w:i/>
                <w:iCs/>
                <w:sz w:val="26"/>
                <w:szCs w:val="26"/>
              </w:rPr>
              <w:t xml:space="preserve"> năm 2021</w:t>
            </w:r>
          </w:p>
        </w:tc>
      </w:tr>
    </w:tbl>
    <w:p w:rsidR="00843FA4" w:rsidRPr="00874978" w:rsidRDefault="00843FA4" w:rsidP="00843FA4">
      <w:pPr>
        <w:spacing w:after="0" w:line="240" w:lineRule="auto"/>
        <w:jc w:val="center"/>
        <w:rPr>
          <w:rFonts w:ascii="Times New Roman" w:eastAsia="Times New Roman" w:hAnsi="Times New Roman" w:cs="Times New Roman"/>
          <w:b/>
          <w:sz w:val="30"/>
          <w:szCs w:val="26"/>
        </w:rPr>
      </w:pPr>
    </w:p>
    <w:p w:rsidR="00843FA4" w:rsidRDefault="00843FA4" w:rsidP="00843FA4">
      <w:pPr>
        <w:spacing w:after="0" w:line="240" w:lineRule="auto"/>
        <w:jc w:val="center"/>
        <w:rPr>
          <w:rFonts w:ascii="Times New Roman" w:eastAsia="Times New Roman" w:hAnsi="Times New Roman" w:cs="Times New Roman"/>
          <w:b/>
          <w:sz w:val="28"/>
          <w:szCs w:val="28"/>
        </w:rPr>
      </w:pPr>
      <w:r w:rsidRPr="00874978">
        <w:rPr>
          <w:rFonts w:ascii="Times New Roman" w:eastAsia="Times New Roman" w:hAnsi="Times New Roman" w:cs="Times New Roman"/>
          <w:b/>
          <w:sz w:val="28"/>
          <w:szCs w:val="28"/>
        </w:rPr>
        <w:t>QUYẾT ĐỊNH</w:t>
      </w:r>
    </w:p>
    <w:p w:rsidR="00843FA4" w:rsidRDefault="00843FA4" w:rsidP="00843FA4">
      <w:pPr>
        <w:widowControl w:val="0"/>
        <w:tabs>
          <w:tab w:val="center" w:pos="1311"/>
          <w:tab w:val="center" w:pos="6555"/>
        </w:tabs>
        <w:autoSpaceDE w:val="0"/>
        <w:autoSpaceDN w:val="0"/>
        <w:spacing w:after="0" w:line="340" w:lineRule="exact"/>
        <w:jc w:val="center"/>
        <w:rPr>
          <w:rFonts w:ascii="Times New Roman" w:eastAsia="Times New Roman" w:hAnsi="Times New Roman"/>
          <w:b/>
          <w:color w:val="000000"/>
          <w:sz w:val="28"/>
          <w:szCs w:val="28"/>
        </w:rPr>
      </w:pPr>
      <w:r w:rsidRPr="00874978">
        <w:rPr>
          <w:rFonts w:ascii="Times New Roman" w:eastAsia="Times New Roman" w:hAnsi="Times New Roman" w:cs="Times New Roman"/>
          <w:b/>
          <w:bCs/>
          <w:caps/>
          <w:noProof/>
          <w:sz w:val="18"/>
          <w:szCs w:val="28"/>
        </w:rPr>
        <mc:AlternateContent>
          <mc:Choice Requires="wps">
            <w:drawing>
              <wp:anchor distT="0" distB="0" distL="114300" distR="114300" simplePos="0" relativeHeight="251659264" behindDoc="0" locked="0" layoutInCell="1" allowOverlap="1" wp14:anchorId="505D0F57" wp14:editId="1D224B22">
                <wp:simplePos x="0" y="0"/>
                <wp:positionH relativeFrom="column">
                  <wp:posOffset>1985108</wp:posOffset>
                </wp:positionH>
                <wp:positionV relativeFrom="paragraph">
                  <wp:posOffset>455930</wp:posOffset>
                </wp:positionV>
                <wp:extent cx="1809750" cy="0"/>
                <wp:effectExtent l="0" t="0" r="19050" b="1905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nối Thẳ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3pt,35.9pt" to="298.8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"/>
            </w:pict>
          </mc:Fallback>
        </mc:AlternateContent>
      </w:r>
      <w:r w:rsidRPr="005707C5">
        <w:rPr>
          <w:rFonts w:ascii="Times New Roman" w:eastAsia="Times New Roman" w:hAnsi="Times New Roman"/>
          <w:b/>
          <w:color w:val="000000"/>
          <w:sz w:val="28"/>
          <w:szCs w:val="28"/>
        </w:rPr>
        <w:t xml:space="preserve">Về việc </w:t>
      </w:r>
      <w:r>
        <w:rPr>
          <w:rFonts w:ascii="Times New Roman" w:eastAsia="Times New Roman" w:hAnsi="Times New Roman"/>
          <w:b/>
          <w:bCs/>
          <w:color w:val="000000"/>
          <w:sz w:val="28"/>
          <w:szCs w:val="28"/>
        </w:rPr>
        <w:t>b</w:t>
      </w:r>
      <w:r w:rsidRPr="00234B36">
        <w:rPr>
          <w:rFonts w:ascii="Times New Roman" w:eastAsia="Times New Roman" w:hAnsi="Times New Roman"/>
          <w:b/>
          <w:bCs/>
          <w:color w:val="000000"/>
          <w:sz w:val="28"/>
          <w:szCs w:val="28"/>
        </w:rPr>
        <w:t xml:space="preserve">an hành Nội quy </w:t>
      </w:r>
      <w:r w:rsidRPr="00234B36">
        <w:rPr>
          <w:rFonts w:ascii="Times New Roman" w:eastAsia="Times New Roman" w:hAnsi="Times New Roman"/>
          <w:b/>
          <w:color w:val="000000"/>
          <w:sz w:val="28"/>
          <w:szCs w:val="28"/>
        </w:rPr>
        <w:t>kỳ</w:t>
      </w:r>
      <w:r>
        <w:rPr>
          <w:rFonts w:ascii="Times New Roman" w:eastAsia="Times New Roman" w:hAnsi="Times New Roman"/>
          <w:b/>
          <w:color w:val="000000"/>
          <w:sz w:val="28"/>
          <w:szCs w:val="28"/>
        </w:rPr>
        <w:t xml:space="preserve"> xét tuyển viên chức sự nghiệp </w:t>
      </w:r>
    </w:p>
    <w:p w:rsidR="00843FA4" w:rsidRPr="00874978" w:rsidRDefault="00843FA4" w:rsidP="00843FA4">
      <w:pPr>
        <w:widowControl w:val="0"/>
        <w:tabs>
          <w:tab w:val="center" w:pos="1311"/>
          <w:tab w:val="center" w:pos="6555"/>
        </w:tabs>
        <w:autoSpaceDE w:val="0"/>
        <w:autoSpaceDN w:val="0"/>
        <w:spacing w:after="0" w:line="340" w:lineRule="exact"/>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G</w:t>
      </w:r>
      <w:r w:rsidRPr="00234B36">
        <w:rPr>
          <w:rFonts w:ascii="Times New Roman" w:eastAsia="Times New Roman" w:hAnsi="Times New Roman"/>
          <w:b/>
          <w:color w:val="000000"/>
          <w:sz w:val="28"/>
          <w:szCs w:val="28"/>
        </w:rPr>
        <w:t xml:space="preserve">iáo dục </w:t>
      </w:r>
      <w:r>
        <w:rPr>
          <w:rFonts w:ascii="Times New Roman" w:eastAsia="Times New Roman" w:hAnsi="Times New Roman"/>
          <w:b/>
          <w:color w:val="000000"/>
          <w:sz w:val="28"/>
          <w:szCs w:val="28"/>
        </w:rPr>
        <w:t xml:space="preserve">và Đào tạo </w:t>
      </w:r>
      <w:r w:rsidRPr="00234B36">
        <w:rPr>
          <w:rFonts w:ascii="Times New Roman" w:eastAsia="Times New Roman" w:hAnsi="Times New Roman"/>
          <w:b/>
          <w:color w:val="000000"/>
          <w:sz w:val="28"/>
          <w:szCs w:val="28"/>
        </w:rPr>
        <w:t>huyện Phú Vang</w:t>
      </w:r>
      <w:r>
        <w:rPr>
          <w:rFonts w:ascii="Times New Roman" w:eastAsia="Times New Roman" w:hAnsi="Times New Roman"/>
          <w:b/>
          <w:color w:val="000000"/>
          <w:sz w:val="28"/>
          <w:szCs w:val="28"/>
        </w:rPr>
        <w:t xml:space="preserve"> </w:t>
      </w:r>
      <w:r w:rsidRPr="00234B36">
        <w:rPr>
          <w:rFonts w:ascii="Times New Roman" w:eastAsia="Times New Roman" w:hAnsi="Times New Roman"/>
          <w:b/>
          <w:color w:val="000000"/>
          <w:sz w:val="28"/>
          <w:szCs w:val="28"/>
        </w:rPr>
        <w:t>năm 20</w:t>
      </w:r>
      <w:r>
        <w:rPr>
          <w:rFonts w:ascii="Times New Roman" w:eastAsia="Times New Roman" w:hAnsi="Times New Roman"/>
          <w:b/>
          <w:color w:val="000000"/>
          <w:sz w:val="28"/>
          <w:szCs w:val="28"/>
        </w:rPr>
        <w:t>21</w:t>
      </w:r>
      <w:r w:rsidRPr="00874978">
        <w:rPr>
          <w:rFonts w:ascii="Times New Roman" w:eastAsia="Times New Roman" w:hAnsi="Times New Roman" w:cs="Times New Roman"/>
          <w:b/>
          <w:iCs/>
          <w:sz w:val="28"/>
          <w:szCs w:val="28"/>
          <w:lang w:val="nl-NL"/>
        </w:rPr>
        <w:br/>
      </w:r>
    </w:p>
    <w:p w:rsidR="00843FA4" w:rsidRPr="00874978" w:rsidRDefault="00843FA4" w:rsidP="00843FA4">
      <w:pPr>
        <w:widowControl w:val="0"/>
        <w:tabs>
          <w:tab w:val="center" w:pos="1311"/>
          <w:tab w:val="center" w:pos="6555"/>
        </w:tabs>
        <w:autoSpaceDE w:val="0"/>
        <w:autoSpaceDN w:val="0"/>
        <w:spacing w:after="0"/>
        <w:jc w:val="center"/>
        <w:rPr>
          <w:rFonts w:ascii="Times New Roman" w:eastAsia="Times New Roman" w:hAnsi="Times New Roman" w:cs="Times New Roman"/>
          <w:b/>
          <w:sz w:val="28"/>
          <w:szCs w:val="28"/>
        </w:rPr>
      </w:pPr>
      <w:r w:rsidRPr="00874978">
        <w:rPr>
          <w:rFonts w:ascii="Times New Roman" w:eastAsia="Times New Roman" w:hAnsi="Times New Roman" w:cs="Times New Roman"/>
          <w:b/>
          <w:sz w:val="28"/>
          <w:szCs w:val="28"/>
        </w:rPr>
        <w:t xml:space="preserve">HỘI ĐỒNG TUYỂN DỤNG VIÊN CHỨC </w:t>
      </w:r>
    </w:p>
    <w:p w:rsidR="00843FA4" w:rsidRPr="00874978" w:rsidRDefault="00843FA4" w:rsidP="00843FA4">
      <w:pPr>
        <w:spacing w:after="40"/>
        <w:ind w:left="22" w:firstLine="720"/>
        <w:jc w:val="both"/>
        <w:rPr>
          <w:rFonts w:ascii="Times New Roman" w:eastAsia="Times New Roman" w:hAnsi="Times New Roman" w:cs="Times New Roman"/>
          <w:spacing w:val="-4"/>
          <w:sz w:val="2"/>
          <w:szCs w:val="28"/>
        </w:rPr>
      </w:pPr>
    </w:p>
    <w:p w:rsidR="00843FA4" w:rsidRPr="00874978" w:rsidRDefault="00843FA4" w:rsidP="00843FA4">
      <w:pPr>
        <w:keepNext/>
        <w:spacing w:after="60"/>
        <w:ind w:firstLine="630"/>
        <w:jc w:val="both"/>
        <w:outlineLvl w:val="0"/>
        <w:rPr>
          <w:rFonts w:ascii="Times New Roman" w:eastAsia="Times New Roman" w:hAnsi="Times New Roman" w:cs="Times New Roman"/>
          <w:i/>
          <w:sz w:val="28"/>
          <w:szCs w:val="24"/>
          <w:lang w:val="nl-NL"/>
        </w:rPr>
      </w:pPr>
      <w:r w:rsidRPr="00874978">
        <w:rPr>
          <w:rFonts w:ascii="Times New Roman" w:eastAsia="Times New Roman" w:hAnsi="Times New Roman" w:cs="Times New Roman"/>
          <w:i/>
          <w:sz w:val="28"/>
          <w:szCs w:val="24"/>
          <w:lang w:val="nl-NL"/>
        </w:rPr>
        <w:t xml:space="preserve">Căn cứ Nghị định số 115/2020/NĐ-CP ngày 25 tháng 9 năm 2020 của Chính phủ quy định về tuyển dụng, sử dụng và quản lý viên chức;    </w:t>
      </w:r>
    </w:p>
    <w:p w:rsidR="00843FA4" w:rsidRPr="00843FA4" w:rsidRDefault="00843FA4" w:rsidP="00843FA4">
      <w:pPr>
        <w:keepNext/>
        <w:spacing w:after="60"/>
        <w:ind w:firstLine="630"/>
        <w:jc w:val="both"/>
        <w:outlineLvl w:val="0"/>
        <w:rPr>
          <w:rFonts w:ascii="Times New Roman" w:eastAsia="Times New Roman" w:hAnsi="Times New Roman" w:cs="Times New Roman"/>
          <w:i/>
          <w:sz w:val="28"/>
          <w:szCs w:val="24"/>
          <w:lang w:val="nl-NL"/>
        </w:rPr>
      </w:pPr>
      <w:r w:rsidRPr="00843FA4">
        <w:rPr>
          <w:rFonts w:ascii="Times New Roman" w:eastAsia="Times New Roman" w:hAnsi="Times New Roman" w:cs="Times New Roman"/>
          <w:i/>
          <w:sz w:val="28"/>
          <w:szCs w:val="24"/>
          <w:lang w:val="nl-NL"/>
        </w:rPr>
        <w:t>Căn cứ Thông tư 06/2020/TT-BNV  ngày  02 tháng 12 năm 2020 của Bộ Nội vụ về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w:t>
      </w:r>
    </w:p>
    <w:p w:rsidR="00843FA4" w:rsidRDefault="00843FA4" w:rsidP="00843FA4">
      <w:pPr>
        <w:keepNext/>
        <w:spacing w:after="60"/>
        <w:ind w:firstLine="630"/>
        <w:jc w:val="both"/>
        <w:outlineLvl w:val="0"/>
        <w:rPr>
          <w:rFonts w:ascii="Times New Roman" w:eastAsia="Times New Roman" w:hAnsi="Times New Roman" w:cs="Times New Roman"/>
          <w:i/>
          <w:sz w:val="28"/>
          <w:szCs w:val="24"/>
          <w:lang w:val="nl-NL"/>
        </w:rPr>
      </w:pPr>
      <w:r w:rsidRPr="00843FA4">
        <w:rPr>
          <w:rFonts w:ascii="Times New Roman" w:eastAsia="Times New Roman" w:hAnsi="Times New Roman" w:cs="Times New Roman"/>
          <w:i/>
          <w:sz w:val="28"/>
          <w:szCs w:val="24"/>
          <w:lang w:val="nl-NL"/>
        </w:rPr>
        <w:t>Căn cứ Kế hoạch số 135/KH-UBND ngày 20 tháng 7 năm 2021 của Ủy ban nhân dân huyện Phú Vang về việc tuyển dụng viên chức sự nghiệp cho các đơn vị sự nghiệp giáo dục và đào tạo trực thuộc huyện Phú Vang năm 2021;</w:t>
      </w:r>
    </w:p>
    <w:p w:rsidR="00843FA4" w:rsidRPr="00874978" w:rsidRDefault="00843FA4" w:rsidP="00843FA4">
      <w:pPr>
        <w:keepNext/>
        <w:spacing w:after="60"/>
        <w:ind w:firstLine="630"/>
        <w:jc w:val="both"/>
        <w:outlineLvl w:val="0"/>
        <w:rPr>
          <w:rFonts w:ascii="Times New Roman" w:eastAsia="Times New Roman" w:hAnsi="Times New Roman" w:cs="Times New Roman"/>
          <w:b/>
          <w:bCs/>
          <w:sz w:val="12"/>
          <w:szCs w:val="20"/>
        </w:rPr>
      </w:pPr>
      <w:r w:rsidRPr="00874978">
        <w:rPr>
          <w:rFonts w:ascii="Times New Roman" w:eastAsia="Times New Roman" w:hAnsi="Times New Roman" w:cs="Times New Roman"/>
          <w:i/>
          <w:sz w:val="28"/>
          <w:szCs w:val="24"/>
          <w:lang w:val="nl-NL"/>
        </w:rPr>
        <w:t xml:space="preserve">Theo đề nghị của Trưởng phòng Giáo dục và Đào tạo huyện và Trưởng phòng Nội vụ huyện. </w:t>
      </w:r>
    </w:p>
    <w:p w:rsidR="00843FA4" w:rsidRPr="00874978" w:rsidRDefault="00843FA4" w:rsidP="00843FA4">
      <w:pPr>
        <w:keepNext/>
        <w:spacing w:after="120"/>
        <w:jc w:val="center"/>
        <w:outlineLvl w:val="0"/>
        <w:rPr>
          <w:rFonts w:ascii="Times New Roman" w:eastAsia="Times New Roman" w:hAnsi="Times New Roman"/>
          <w:b/>
          <w:bCs/>
          <w:color w:val="000000"/>
          <w:sz w:val="28"/>
          <w:szCs w:val="20"/>
        </w:rPr>
      </w:pPr>
      <w:r w:rsidRPr="005707C5">
        <w:rPr>
          <w:rFonts w:ascii="Times New Roman" w:eastAsia="Times New Roman" w:hAnsi="Times New Roman"/>
          <w:b/>
          <w:bCs/>
          <w:color w:val="000000"/>
          <w:sz w:val="28"/>
          <w:szCs w:val="20"/>
        </w:rPr>
        <w:t>QUYẾT ĐỊNH:</w:t>
      </w:r>
      <w:r>
        <w:rPr>
          <w:rFonts w:ascii="Times New Roman" w:eastAsia="Times New Roman" w:hAnsi="Times New Roman"/>
          <w:b/>
          <w:bCs/>
          <w:color w:val="000000"/>
          <w:sz w:val="28"/>
          <w:szCs w:val="20"/>
        </w:rPr>
        <w:t xml:space="preserve"> </w:t>
      </w:r>
    </w:p>
    <w:p w:rsidR="00843FA4" w:rsidRPr="006E5887" w:rsidRDefault="00843FA4" w:rsidP="00843FA4">
      <w:pPr>
        <w:widowControl w:val="0"/>
        <w:tabs>
          <w:tab w:val="center" w:pos="1311"/>
          <w:tab w:val="center" w:pos="6555"/>
        </w:tabs>
        <w:autoSpaceDE w:val="0"/>
        <w:autoSpaceDN w:val="0"/>
        <w:spacing w:before="120" w:after="0"/>
        <w:ind w:firstLine="630"/>
        <w:jc w:val="both"/>
        <w:rPr>
          <w:rFonts w:ascii="Times New Roman" w:eastAsia="Times New Roman" w:hAnsi="Times New Roman"/>
          <w:b/>
          <w:color w:val="000000"/>
          <w:sz w:val="28"/>
          <w:szCs w:val="28"/>
        </w:rPr>
      </w:pPr>
      <w:r w:rsidRPr="005707C5">
        <w:rPr>
          <w:rFonts w:ascii="Times New Roman" w:eastAsia="Times New Roman" w:hAnsi="Times New Roman"/>
          <w:b/>
          <w:bCs/>
          <w:color w:val="000000"/>
          <w:sz w:val="28"/>
          <w:szCs w:val="20"/>
        </w:rPr>
        <w:t>Điều 1.</w:t>
      </w:r>
      <w:r w:rsidRPr="005707C5">
        <w:rPr>
          <w:rFonts w:ascii="Times New Roman" w:eastAsia="Times New Roman" w:hAnsi="Times New Roman"/>
          <w:bCs/>
          <w:color w:val="000000"/>
          <w:sz w:val="28"/>
          <w:szCs w:val="20"/>
        </w:rPr>
        <w:t xml:space="preserve"> </w:t>
      </w:r>
      <w:r w:rsidRPr="006E5887">
        <w:rPr>
          <w:rFonts w:ascii="Times New Roman" w:eastAsia="Times New Roman" w:hAnsi="Times New Roman"/>
          <w:bCs/>
          <w:color w:val="000000"/>
          <w:sz w:val="28"/>
          <w:szCs w:val="28"/>
        </w:rPr>
        <w:t xml:space="preserve">Ban hành Nội quy </w:t>
      </w:r>
      <w:r w:rsidRPr="006E5887">
        <w:rPr>
          <w:rFonts w:ascii="Times New Roman" w:eastAsia="Times New Roman" w:hAnsi="Times New Roman"/>
          <w:color w:val="000000"/>
          <w:sz w:val="28"/>
          <w:szCs w:val="28"/>
        </w:rPr>
        <w:t>kỳ xét tuyển viên chức sự nghiệp Giáo dục và</w:t>
      </w:r>
      <w:r>
        <w:rPr>
          <w:rFonts w:ascii="Times New Roman" w:eastAsia="Times New Roman" w:hAnsi="Times New Roman"/>
          <w:color w:val="000000"/>
          <w:sz w:val="28"/>
          <w:szCs w:val="28"/>
        </w:rPr>
        <w:t xml:space="preserve"> Đào tạo huyện Phú Vang năm 2021</w:t>
      </w:r>
      <w:r w:rsidRPr="006E5887">
        <w:rPr>
          <w:rFonts w:ascii="Times New Roman" w:eastAsia="Times New Roman" w:hAnsi="Times New Roman"/>
          <w:color w:val="000000"/>
          <w:sz w:val="28"/>
          <w:szCs w:val="28"/>
        </w:rPr>
        <w:t xml:space="preserve"> </w:t>
      </w:r>
      <w:r w:rsidRPr="006E5887">
        <w:rPr>
          <w:rFonts w:ascii="Times New Roman" w:eastAsia="Times New Roman" w:hAnsi="Times New Roman"/>
          <w:bCs/>
          <w:i/>
          <w:color w:val="000000"/>
          <w:spacing w:val="-4"/>
          <w:sz w:val="28"/>
          <w:szCs w:val="28"/>
        </w:rPr>
        <w:t>(có Nội quy kèm theo).</w:t>
      </w:r>
    </w:p>
    <w:p w:rsidR="00843FA4" w:rsidRDefault="00843FA4" w:rsidP="00843FA4">
      <w:pPr>
        <w:tabs>
          <w:tab w:val="left" w:pos="6517"/>
          <w:tab w:val="left" w:pos="6860"/>
          <w:tab w:val="left" w:pos="7350"/>
        </w:tabs>
        <w:spacing w:before="120" w:after="0"/>
        <w:ind w:firstLine="634"/>
        <w:jc w:val="both"/>
        <w:rPr>
          <w:rFonts w:ascii="Times New Roman" w:eastAsia="Times New Roman" w:hAnsi="Times New Roman"/>
          <w:bCs/>
          <w:color w:val="000000"/>
          <w:spacing w:val="4"/>
          <w:sz w:val="28"/>
          <w:szCs w:val="28"/>
        </w:rPr>
      </w:pPr>
      <w:r>
        <w:rPr>
          <w:rFonts w:ascii="Times New Roman" w:eastAsia="Times New Roman" w:hAnsi="Times New Roman"/>
          <w:b/>
          <w:iCs/>
          <w:color w:val="000000"/>
          <w:sz w:val="28"/>
          <w:szCs w:val="28"/>
        </w:rPr>
        <w:t>Điều 2</w:t>
      </w:r>
      <w:r w:rsidRPr="005707C5">
        <w:rPr>
          <w:rFonts w:ascii="Times New Roman" w:eastAsia="Times New Roman" w:hAnsi="Times New Roman"/>
          <w:b/>
          <w:iCs/>
          <w:color w:val="000000"/>
          <w:sz w:val="28"/>
          <w:szCs w:val="28"/>
        </w:rPr>
        <w:t xml:space="preserve">. </w:t>
      </w:r>
      <w:r w:rsidRPr="005707C5">
        <w:rPr>
          <w:rFonts w:ascii="Times New Roman" w:eastAsia="Times New Roman" w:hAnsi="Times New Roman"/>
          <w:color w:val="000000"/>
          <w:sz w:val="28"/>
          <w:szCs w:val="28"/>
        </w:rPr>
        <w:t>Quyết định này có hiệu lực kể từ ngày ký và hết hiệu lực khi Ban kiểm tra</w:t>
      </w:r>
      <w:r>
        <w:rPr>
          <w:rFonts w:ascii="Times New Roman" w:eastAsia="Times New Roman" w:hAnsi="Times New Roman"/>
          <w:color w:val="000000"/>
          <w:sz w:val="28"/>
          <w:szCs w:val="28"/>
        </w:rPr>
        <w:t>,</w:t>
      </w:r>
      <w:r w:rsidRPr="005707C5">
        <w:rPr>
          <w:rFonts w:ascii="Times New Roman" w:eastAsia="Times New Roman" w:hAnsi="Times New Roman"/>
          <w:color w:val="000000"/>
          <w:sz w:val="28"/>
          <w:szCs w:val="28"/>
        </w:rPr>
        <w:t xml:space="preserve"> sát hạch hoàn thành nhiệm vụ.</w:t>
      </w:r>
    </w:p>
    <w:p w:rsidR="00843FA4" w:rsidRPr="005707C5" w:rsidRDefault="00843FA4" w:rsidP="00843FA4">
      <w:pPr>
        <w:tabs>
          <w:tab w:val="left" w:pos="6517"/>
          <w:tab w:val="left" w:pos="6860"/>
          <w:tab w:val="left" w:pos="7350"/>
        </w:tabs>
        <w:spacing w:before="120" w:after="0"/>
        <w:ind w:firstLine="634"/>
        <w:jc w:val="both"/>
        <w:rPr>
          <w:rFonts w:ascii="Times New Roman" w:eastAsia="Times New Roman" w:hAnsi="Times New Roman"/>
          <w:bCs/>
          <w:color w:val="000000"/>
          <w:spacing w:val="4"/>
          <w:sz w:val="28"/>
          <w:szCs w:val="28"/>
        </w:rPr>
      </w:pPr>
      <w:r>
        <w:rPr>
          <w:rFonts w:ascii="Times New Roman" w:eastAsia="Times New Roman" w:hAnsi="Times New Roman"/>
          <w:b/>
          <w:color w:val="000000"/>
          <w:sz w:val="28"/>
          <w:szCs w:val="28"/>
        </w:rPr>
        <w:t>Điều 3</w:t>
      </w:r>
      <w:r w:rsidRPr="005707C5">
        <w:rPr>
          <w:rFonts w:ascii="Times New Roman" w:eastAsia="Times New Roman" w:hAnsi="Times New Roman"/>
          <w:b/>
          <w:color w:val="000000"/>
          <w:sz w:val="28"/>
          <w:szCs w:val="28"/>
        </w:rPr>
        <w:t>.</w:t>
      </w:r>
      <w:r w:rsidRPr="005707C5">
        <w:rPr>
          <w:rFonts w:ascii="Times New Roman" w:eastAsia="Times New Roman" w:hAnsi="Times New Roman"/>
          <w:bCs/>
          <w:color w:val="000000"/>
          <w:sz w:val="28"/>
          <w:szCs w:val="28"/>
        </w:rPr>
        <w:t xml:space="preserve"> Hội đồng tuyển dụng viên chức sự nghiệp giáo dục huyện, các </w:t>
      </w:r>
      <w:r>
        <w:rPr>
          <w:rFonts w:ascii="Times New Roman" w:eastAsia="Times New Roman" w:hAnsi="Times New Roman"/>
          <w:bCs/>
          <w:color w:val="000000"/>
          <w:sz w:val="28"/>
          <w:szCs w:val="28"/>
        </w:rPr>
        <w:t>thành viên Ban kiểm tra, sát hạch, thành viên ban kiểm tra giám sát và các thí sinh</w:t>
      </w:r>
      <w:r w:rsidRPr="005707C5">
        <w:rPr>
          <w:rFonts w:ascii="Times New Roman" w:eastAsia="Times New Roman" w:hAnsi="Times New Roman"/>
          <w:bCs/>
          <w:color w:val="000000"/>
          <w:sz w:val="28"/>
          <w:szCs w:val="28"/>
        </w:rPr>
        <w:t xml:space="preserve"> </w:t>
      </w:r>
      <w:r>
        <w:rPr>
          <w:rFonts w:ascii="Times New Roman" w:eastAsia="Times New Roman" w:hAnsi="Times New Roman"/>
          <w:bCs/>
          <w:color w:val="000000"/>
          <w:sz w:val="28"/>
          <w:szCs w:val="28"/>
        </w:rPr>
        <w:t xml:space="preserve">trong </w:t>
      </w:r>
      <w:r w:rsidRPr="00993062">
        <w:rPr>
          <w:rFonts w:ascii="Times New Roman" w:eastAsia="Times New Roman" w:hAnsi="Times New Roman"/>
          <w:color w:val="000000"/>
          <w:sz w:val="28"/>
          <w:szCs w:val="28"/>
        </w:rPr>
        <w:t>kỳ</w:t>
      </w:r>
      <w:r>
        <w:rPr>
          <w:rFonts w:ascii="Times New Roman" w:eastAsia="Times New Roman" w:hAnsi="Times New Roman"/>
          <w:color w:val="000000"/>
          <w:sz w:val="28"/>
          <w:szCs w:val="28"/>
        </w:rPr>
        <w:t xml:space="preserve"> xét tuyển viên chức sự nghiệp G</w:t>
      </w:r>
      <w:r w:rsidRPr="00993062">
        <w:rPr>
          <w:rFonts w:ascii="Times New Roman" w:eastAsia="Times New Roman" w:hAnsi="Times New Roman"/>
          <w:color w:val="000000"/>
          <w:sz w:val="28"/>
          <w:szCs w:val="28"/>
        </w:rPr>
        <w:t xml:space="preserve">iáo dục </w:t>
      </w:r>
      <w:r>
        <w:rPr>
          <w:rFonts w:ascii="Times New Roman" w:eastAsia="Times New Roman" w:hAnsi="Times New Roman"/>
          <w:color w:val="000000"/>
          <w:sz w:val="28"/>
          <w:szCs w:val="28"/>
        </w:rPr>
        <w:t>và Đào tạo huyện</w:t>
      </w:r>
      <w:r w:rsidRPr="00993062">
        <w:rPr>
          <w:rFonts w:ascii="Times New Roman" w:eastAsia="Times New Roman" w:hAnsi="Times New Roman"/>
          <w:color w:val="000000"/>
          <w:sz w:val="28"/>
          <w:szCs w:val="28"/>
        </w:rPr>
        <w:t xml:space="preserve"> năm 20</w:t>
      </w:r>
      <w:r>
        <w:rPr>
          <w:rFonts w:ascii="Times New Roman" w:eastAsia="Times New Roman" w:hAnsi="Times New Roman"/>
          <w:color w:val="000000"/>
          <w:sz w:val="28"/>
          <w:szCs w:val="28"/>
        </w:rPr>
        <w:t>21</w:t>
      </w:r>
      <w:r>
        <w:rPr>
          <w:rFonts w:ascii="Times New Roman" w:eastAsia="Times New Roman" w:hAnsi="Times New Roman"/>
          <w:bCs/>
          <w:color w:val="000000"/>
          <w:spacing w:val="-4"/>
          <w:sz w:val="28"/>
          <w:szCs w:val="28"/>
        </w:rPr>
        <w:t xml:space="preserve"> </w:t>
      </w:r>
      <w:r w:rsidRPr="005707C5">
        <w:rPr>
          <w:rFonts w:ascii="Times New Roman" w:eastAsia="Times New Roman" w:hAnsi="Times New Roman"/>
          <w:bCs/>
          <w:color w:val="000000"/>
          <w:sz w:val="28"/>
          <w:szCs w:val="28"/>
        </w:rPr>
        <w:t>chịu trách nhiệm thi hành Quyết định này./.</w:t>
      </w:r>
    </w:p>
    <w:p w:rsidR="00843FA4" w:rsidRPr="005707C5" w:rsidRDefault="00843FA4" w:rsidP="00843FA4">
      <w:pPr>
        <w:spacing w:before="120" w:after="0" w:line="240" w:lineRule="auto"/>
        <w:ind w:firstLine="720"/>
        <w:jc w:val="both"/>
        <w:rPr>
          <w:rFonts w:ascii="Times New Roman" w:eastAsia="Times New Roman" w:hAnsi="Times New Roman"/>
          <w:color w:val="000000"/>
          <w:sz w:val="14"/>
          <w:szCs w:val="28"/>
        </w:rPr>
      </w:pPr>
    </w:p>
    <w:p w:rsidR="00843FA4" w:rsidRPr="005707C5" w:rsidRDefault="00843FA4" w:rsidP="00843FA4">
      <w:pPr>
        <w:tabs>
          <w:tab w:val="left" w:pos="7840"/>
        </w:tabs>
        <w:spacing w:after="120" w:line="240" w:lineRule="auto"/>
        <w:jc w:val="both"/>
        <w:rPr>
          <w:rFonts w:ascii="Times New Roman" w:eastAsia="Times New Roman" w:hAnsi="Times New Roman"/>
          <w:color w:val="000000"/>
          <w:sz w:val="2"/>
          <w:szCs w:val="28"/>
        </w:rPr>
      </w:pPr>
    </w:p>
    <w:tbl>
      <w:tblPr>
        <w:tblW w:w="8892" w:type="dxa"/>
        <w:tblInd w:w="108" w:type="dxa"/>
        <w:tblLook w:val="0000" w:firstRow="0" w:lastRow="0" w:firstColumn="0" w:lastColumn="0" w:noHBand="0" w:noVBand="0"/>
      </w:tblPr>
      <w:tblGrid>
        <w:gridCol w:w="3477"/>
        <w:gridCol w:w="5415"/>
      </w:tblGrid>
      <w:tr w:rsidR="00843FA4" w:rsidRPr="005707C5" w:rsidTr="00000149">
        <w:trPr>
          <w:cantSplit/>
          <w:trHeight w:val="2336"/>
        </w:trPr>
        <w:tc>
          <w:tcPr>
            <w:tcW w:w="3477" w:type="dxa"/>
          </w:tcPr>
          <w:p w:rsidR="00843FA4" w:rsidRPr="005707C5" w:rsidRDefault="00843FA4" w:rsidP="00000149">
            <w:pPr>
              <w:keepNext/>
              <w:spacing w:after="0" w:line="240" w:lineRule="auto"/>
              <w:ind w:left="-108"/>
              <w:jc w:val="both"/>
              <w:outlineLvl w:val="2"/>
              <w:rPr>
                <w:rFonts w:ascii="Times New Roman" w:eastAsia="Times New Roman" w:hAnsi="Times New Roman"/>
                <w:b/>
                <w:bCs/>
                <w:color w:val="000000"/>
                <w:sz w:val="24"/>
                <w:szCs w:val="24"/>
              </w:rPr>
            </w:pPr>
            <w:r w:rsidRPr="005707C5">
              <w:rPr>
                <w:rFonts w:ascii="Times New Roman" w:eastAsia="Times New Roman" w:hAnsi="Times New Roman"/>
                <w:b/>
                <w:bCs/>
                <w:i/>
                <w:iCs/>
                <w:color w:val="000000"/>
                <w:sz w:val="24"/>
                <w:szCs w:val="24"/>
              </w:rPr>
              <w:t>Nơi nhận:</w:t>
            </w:r>
            <w:r w:rsidRPr="005707C5">
              <w:rPr>
                <w:rFonts w:ascii="Times New Roman" w:eastAsia="Times New Roman" w:hAnsi="Times New Roman"/>
                <w:b/>
                <w:bCs/>
                <w:color w:val="000000"/>
                <w:sz w:val="24"/>
                <w:szCs w:val="24"/>
              </w:rPr>
              <w:t xml:space="preserve"> </w:t>
            </w:r>
          </w:p>
          <w:p w:rsidR="00843FA4" w:rsidRPr="005707C5" w:rsidRDefault="00843FA4" w:rsidP="00000149">
            <w:pPr>
              <w:keepNext/>
              <w:spacing w:after="0" w:line="240" w:lineRule="auto"/>
              <w:ind w:left="-108"/>
              <w:jc w:val="both"/>
              <w:outlineLvl w:val="2"/>
              <w:rPr>
                <w:rFonts w:ascii="Times New Roman" w:eastAsia="Times New Roman" w:hAnsi="Times New Roman"/>
                <w:bCs/>
                <w:color w:val="000000"/>
              </w:rPr>
            </w:pPr>
            <w:r>
              <w:rPr>
                <w:rFonts w:ascii="Times New Roman" w:eastAsia="Times New Roman" w:hAnsi="Times New Roman"/>
                <w:bCs/>
                <w:color w:val="000000"/>
              </w:rPr>
              <w:t>- Như Điều 3</w:t>
            </w:r>
            <w:r w:rsidRPr="005707C5">
              <w:rPr>
                <w:rFonts w:ascii="Times New Roman" w:eastAsia="Times New Roman" w:hAnsi="Times New Roman"/>
                <w:bCs/>
                <w:color w:val="000000"/>
              </w:rPr>
              <w:t>;</w:t>
            </w:r>
            <w:r w:rsidRPr="005707C5">
              <w:rPr>
                <w:rFonts w:ascii="Times New Roman" w:eastAsia="Times New Roman" w:hAnsi="Times New Roman"/>
                <w:bCs/>
                <w:color w:val="000000"/>
              </w:rPr>
              <w:tab/>
            </w:r>
          </w:p>
          <w:p w:rsidR="00843FA4" w:rsidRPr="005707C5" w:rsidRDefault="00843FA4" w:rsidP="00000149">
            <w:pPr>
              <w:spacing w:after="0" w:line="240" w:lineRule="auto"/>
              <w:ind w:left="-108"/>
              <w:rPr>
                <w:rFonts w:ascii="Times New Roman" w:eastAsia="Times New Roman" w:hAnsi="Times New Roman"/>
                <w:b/>
                <w:bCs/>
                <w:i/>
                <w:iCs/>
                <w:color w:val="000000"/>
                <w:sz w:val="28"/>
                <w:szCs w:val="28"/>
              </w:rPr>
            </w:pPr>
            <w:r w:rsidRPr="005707C5">
              <w:rPr>
                <w:rFonts w:ascii="Times New Roman" w:eastAsia="Times New Roman" w:hAnsi="Times New Roman"/>
                <w:bCs/>
                <w:color w:val="000000"/>
              </w:rPr>
              <w:t xml:space="preserve">- Lưu: VT, </w:t>
            </w:r>
            <w:r w:rsidRPr="00654E44">
              <w:rPr>
                <w:rFonts w:ascii="Times New Roman" w:eastAsia="Times New Roman" w:hAnsi="Times New Roman"/>
                <w:bCs/>
                <w:color w:val="000000"/>
              </w:rPr>
              <w:t>HĐTDVCSNGD</w:t>
            </w:r>
            <w:r w:rsidRPr="005707C5">
              <w:rPr>
                <w:rFonts w:ascii="Times New Roman" w:eastAsia="Times New Roman" w:hAnsi="Times New Roman"/>
                <w:bCs/>
                <w:color w:val="000000"/>
              </w:rPr>
              <w:t>.</w:t>
            </w:r>
          </w:p>
        </w:tc>
        <w:tc>
          <w:tcPr>
            <w:tcW w:w="5415" w:type="dxa"/>
          </w:tcPr>
          <w:p w:rsidR="00843FA4" w:rsidRDefault="00843FA4" w:rsidP="00000149">
            <w:pPr>
              <w:spacing w:after="0" w:line="240" w:lineRule="auto"/>
              <w:jc w:val="center"/>
              <w:rPr>
                <w:rFonts w:ascii="Times New Roman" w:eastAsia="Times New Roman" w:hAnsi="Times New Roman"/>
                <w:b/>
                <w:bCs/>
                <w:color w:val="000000"/>
                <w:sz w:val="28"/>
                <w:szCs w:val="28"/>
              </w:rPr>
            </w:pPr>
            <w:r w:rsidRPr="00993062">
              <w:rPr>
                <w:rFonts w:ascii="Times New Roman" w:eastAsia="Times New Roman" w:hAnsi="Times New Roman"/>
                <w:b/>
                <w:bCs/>
                <w:color w:val="000000"/>
                <w:sz w:val="28"/>
                <w:szCs w:val="28"/>
              </w:rPr>
              <w:t>TM. HỘI ĐỒNG TDVCSNGD</w:t>
            </w:r>
          </w:p>
          <w:p w:rsidR="00843FA4" w:rsidRPr="00993062" w:rsidRDefault="00843FA4" w:rsidP="00000149">
            <w:pPr>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KT. CHỦ </w:t>
            </w:r>
            <w:r w:rsidRPr="00993062">
              <w:rPr>
                <w:rFonts w:ascii="Times New Roman" w:eastAsia="Times New Roman" w:hAnsi="Times New Roman"/>
                <w:b/>
                <w:bCs/>
                <w:color w:val="000000"/>
                <w:sz w:val="28"/>
                <w:szCs w:val="28"/>
              </w:rPr>
              <w:t xml:space="preserve">TỊCH </w:t>
            </w:r>
          </w:p>
          <w:p w:rsidR="00843FA4" w:rsidRPr="00993062" w:rsidRDefault="00843FA4" w:rsidP="00000149">
            <w:pPr>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PHÓ CHỦ </w:t>
            </w:r>
            <w:r w:rsidRPr="00993062">
              <w:rPr>
                <w:rFonts w:ascii="Times New Roman" w:eastAsia="Times New Roman" w:hAnsi="Times New Roman"/>
                <w:b/>
                <w:bCs/>
                <w:color w:val="000000"/>
                <w:sz w:val="28"/>
                <w:szCs w:val="28"/>
              </w:rPr>
              <w:t xml:space="preserve">TỊCH </w:t>
            </w:r>
          </w:p>
          <w:p w:rsidR="00843FA4" w:rsidRPr="00993062" w:rsidRDefault="00843FA4" w:rsidP="00000149">
            <w:pPr>
              <w:spacing w:after="0" w:line="240" w:lineRule="auto"/>
              <w:jc w:val="center"/>
              <w:rPr>
                <w:rFonts w:ascii="Times New Roman" w:eastAsia="Times New Roman" w:hAnsi="Times New Roman"/>
                <w:b/>
                <w:bCs/>
                <w:color w:val="000000"/>
                <w:sz w:val="28"/>
                <w:szCs w:val="28"/>
              </w:rPr>
            </w:pPr>
          </w:p>
          <w:p w:rsidR="00843FA4" w:rsidRPr="00993062" w:rsidRDefault="00843FA4" w:rsidP="00000149">
            <w:pPr>
              <w:spacing w:after="0" w:line="240" w:lineRule="auto"/>
              <w:jc w:val="center"/>
              <w:rPr>
                <w:rFonts w:ascii="Times New Roman" w:eastAsia="Times New Roman" w:hAnsi="Times New Roman"/>
                <w:b/>
                <w:bCs/>
                <w:color w:val="000000"/>
                <w:sz w:val="28"/>
                <w:szCs w:val="28"/>
              </w:rPr>
            </w:pPr>
          </w:p>
          <w:p w:rsidR="00843FA4" w:rsidRPr="00993062" w:rsidRDefault="00843FA4" w:rsidP="00000149">
            <w:pPr>
              <w:spacing w:after="0" w:line="240" w:lineRule="auto"/>
              <w:jc w:val="center"/>
              <w:rPr>
                <w:rFonts w:ascii="Times New Roman" w:eastAsia="Times New Roman" w:hAnsi="Times New Roman"/>
                <w:b/>
                <w:bCs/>
                <w:color w:val="000000"/>
                <w:sz w:val="28"/>
                <w:szCs w:val="28"/>
              </w:rPr>
            </w:pPr>
          </w:p>
          <w:p w:rsidR="00843FA4" w:rsidRPr="00993062" w:rsidRDefault="00843FA4" w:rsidP="00000149">
            <w:pPr>
              <w:spacing w:after="0" w:line="240" w:lineRule="auto"/>
              <w:jc w:val="center"/>
              <w:rPr>
                <w:rFonts w:ascii="Times New Roman" w:eastAsia="Times New Roman" w:hAnsi="Times New Roman"/>
                <w:b/>
                <w:bCs/>
                <w:color w:val="000000"/>
                <w:sz w:val="28"/>
                <w:szCs w:val="28"/>
              </w:rPr>
            </w:pPr>
          </w:p>
          <w:p w:rsidR="00843FA4" w:rsidRPr="00771B2D" w:rsidRDefault="00843FA4" w:rsidP="00000149">
            <w:pPr>
              <w:spacing w:after="0" w:line="240" w:lineRule="auto"/>
              <w:jc w:val="center"/>
              <w:rPr>
                <w:rFonts w:ascii="Times New Roman" w:eastAsia="Times New Roman" w:hAnsi="Times New Roman"/>
                <w:b/>
                <w:bCs/>
                <w:color w:val="000000"/>
                <w:spacing w:val="-4"/>
                <w:sz w:val="28"/>
                <w:szCs w:val="28"/>
              </w:rPr>
            </w:pPr>
            <w:r w:rsidRPr="00771B2D">
              <w:rPr>
                <w:rFonts w:ascii="Times New Roman" w:hAnsi="Times New Roman"/>
                <w:b/>
                <w:bCs/>
                <w:color w:val="000000"/>
                <w:spacing w:val="-4"/>
                <w:sz w:val="28"/>
                <w:szCs w:val="28"/>
              </w:rPr>
              <w:t>TRƯỞNG PHÒNG NỘI VỤ</w:t>
            </w:r>
            <w:r w:rsidRPr="00771B2D">
              <w:rPr>
                <w:rFonts w:ascii="Times New Roman" w:eastAsia="Times New Roman" w:hAnsi="Times New Roman"/>
                <w:b/>
                <w:bCs/>
                <w:color w:val="000000"/>
                <w:spacing w:val="-4"/>
                <w:sz w:val="28"/>
                <w:szCs w:val="28"/>
              </w:rPr>
              <w:t xml:space="preserve"> </w:t>
            </w:r>
          </w:p>
          <w:p w:rsidR="00843FA4" w:rsidRPr="005707C5" w:rsidRDefault="00843FA4" w:rsidP="00000149">
            <w:pPr>
              <w:spacing w:after="0" w:line="240" w:lineRule="auto"/>
              <w:jc w:val="center"/>
              <w:rPr>
                <w:rFonts w:ascii="Times New Roman" w:eastAsia="Times New Roman" w:hAnsi="Times New Roman"/>
                <w:b/>
                <w:bCs/>
                <w:color w:val="000000"/>
                <w:sz w:val="26"/>
                <w:szCs w:val="26"/>
              </w:rPr>
            </w:pPr>
            <w:r w:rsidRPr="00DC5C8F">
              <w:rPr>
                <w:rFonts w:ascii="Times New Roman" w:eastAsia="Times New Roman" w:hAnsi="Times New Roman"/>
                <w:b/>
                <w:bCs/>
                <w:color w:val="000000"/>
                <w:spacing w:val="-4"/>
                <w:sz w:val="28"/>
                <w:szCs w:val="28"/>
              </w:rPr>
              <w:t>Nguyễn Xuân Hải</w:t>
            </w:r>
          </w:p>
        </w:tc>
      </w:tr>
    </w:tbl>
    <w:p w:rsidR="00843FA4" w:rsidRPr="005707C5" w:rsidRDefault="00843FA4" w:rsidP="00843FA4">
      <w:pPr>
        <w:spacing w:after="0" w:line="240" w:lineRule="auto"/>
        <w:rPr>
          <w:rFonts w:ascii="Times New Roman" w:eastAsia="Times New Roman" w:hAnsi="Times New Roman"/>
          <w:color w:val="000000"/>
          <w:sz w:val="28"/>
          <w:szCs w:val="28"/>
        </w:rPr>
      </w:pPr>
    </w:p>
    <w:p w:rsidR="00843FA4" w:rsidRPr="005707C5" w:rsidRDefault="00843FA4" w:rsidP="00843FA4">
      <w:pPr>
        <w:spacing w:before="40" w:after="40" w:line="420" w:lineRule="exact"/>
        <w:ind w:firstLine="741"/>
        <w:rPr>
          <w:rFonts w:ascii="Times New Roman" w:eastAsia="Times New Roman" w:hAnsi="Times New Roman"/>
          <w:color w:val="000000"/>
          <w:spacing w:val="-6"/>
          <w:sz w:val="28"/>
          <w:szCs w:val="28"/>
        </w:rPr>
      </w:pPr>
    </w:p>
    <w:p w:rsidR="00843FA4" w:rsidRPr="005707C5" w:rsidRDefault="00843FA4" w:rsidP="00843FA4">
      <w:pPr>
        <w:spacing w:after="0" w:line="240" w:lineRule="auto"/>
        <w:jc w:val="center"/>
        <w:rPr>
          <w:rFonts w:ascii="Times New Roman" w:eastAsia="Times New Roman" w:hAnsi="Times New Roman"/>
          <w:bCs/>
          <w:color w:val="000000"/>
          <w:spacing w:val="-14"/>
          <w:sz w:val="28"/>
          <w:szCs w:val="28"/>
        </w:rPr>
      </w:pPr>
      <w:r w:rsidRPr="005707C5">
        <w:rPr>
          <w:rFonts w:ascii="Times New Roman" w:eastAsia="Times New Roman" w:hAnsi="Times New Roman"/>
          <w:color w:val="000000"/>
          <w:sz w:val="28"/>
          <w:szCs w:val="28"/>
        </w:rPr>
        <w:br w:type="page"/>
      </w:r>
    </w:p>
    <w:p w:rsidR="00843FA4" w:rsidRPr="005707C5" w:rsidRDefault="00843FA4" w:rsidP="00843FA4">
      <w:pPr>
        <w:spacing w:after="0" w:line="240" w:lineRule="auto"/>
        <w:ind w:firstLine="720"/>
        <w:jc w:val="both"/>
        <w:rPr>
          <w:rFonts w:ascii="Times New Roman" w:eastAsia="Times New Roman" w:hAnsi="Times New Roman"/>
          <w:bCs/>
          <w:color w:val="000000"/>
          <w:spacing w:val="-14"/>
          <w:sz w:val="28"/>
          <w:szCs w:val="28"/>
        </w:rPr>
      </w:pPr>
    </w:p>
    <w:p w:rsidR="00843FA4" w:rsidRPr="005707C5" w:rsidRDefault="00843FA4" w:rsidP="00843FA4">
      <w:pPr>
        <w:spacing w:after="0" w:line="240" w:lineRule="auto"/>
        <w:rPr>
          <w:rFonts w:ascii="Times New Roman" w:eastAsia="Times New Roman" w:hAnsi="Times New Roman"/>
          <w:sz w:val="28"/>
          <w:szCs w:val="28"/>
        </w:rPr>
      </w:pPr>
    </w:p>
    <w:p w:rsidR="00843FA4" w:rsidRDefault="00843FA4" w:rsidP="00843FA4"/>
    <w:p w:rsidR="00843FA4" w:rsidRDefault="00843FA4" w:rsidP="00843FA4"/>
    <w:p w:rsidR="00C44B90" w:rsidRDefault="007A42B3"/>
    <w:sectPr w:rsidR="00C44B90" w:rsidSect="00874978">
      <w:pgSz w:w="11907" w:h="16840" w:code="9"/>
      <w:pgMar w:top="810" w:right="1134" w:bottom="180"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FA4"/>
    <w:rsid w:val="000E7216"/>
    <w:rsid w:val="000F216C"/>
    <w:rsid w:val="003838FE"/>
    <w:rsid w:val="004C5EB0"/>
    <w:rsid w:val="007A42B3"/>
    <w:rsid w:val="00843FA4"/>
    <w:rsid w:val="00B813E1"/>
    <w:rsid w:val="00CB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2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2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2</cp:revision>
  <cp:lastPrinted>2021-09-01T07:10:00Z</cp:lastPrinted>
  <dcterms:created xsi:type="dcterms:W3CDTF">2021-08-27T07:29:00Z</dcterms:created>
  <dcterms:modified xsi:type="dcterms:W3CDTF">2021-09-01T08:11:00Z</dcterms:modified>
</cp:coreProperties>
</file>