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000" w:firstRow="0" w:lastRow="0" w:firstColumn="0" w:lastColumn="0" w:noHBand="0" w:noVBand="0"/>
      </w:tblPr>
      <w:tblGrid>
        <w:gridCol w:w="3600"/>
        <w:gridCol w:w="5756"/>
      </w:tblGrid>
      <w:tr w:rsidR="00671861" w:rsidRPr="00A765B4" w:rsidTr="0062785D">
        <w:trPr>
          <w:trHeight w:val="1134"/>
        </w:trPr>
        <w:tc>
          <w:tcPr>
            <w:tcW w:w="3600" w:type="dxa"/>
          </w:tcPr>
          <w:p w:rsidR="00671861" w:rsidRPr="00A765B4" w:rsidRDefault="00671861" w:rsidP="0062785D">
            <w:pPr>
              <w:jc w:val="center"/>
              <w:rPr>
                <w:b/>
                <w:sz w:val="26"/>
                <w:szCs w:val="26"/>
              </w:rPr>
            </w:pPr>
            <w:r w:rsidRPr="00A765B4">
              <w:rPr>
                <w:b/>
                <w:sz w:val="26"/>
                <w:szCs w:val="26"/>
              </w:rPr>
              <w:t>ỦY BAN NHÂN DÂN</w:t>
            </w:r>
          </w:p>
          <w:p w:rsidR="00671861" w:rsidRPr="00A765B4" w:rsidRDefault="00671861" w:rsidP="0062785D">
            <w:pPr>
              <w:jc w:val="center"/>
              <w:rPr>
                <w:b/>
                <w:sz w:val="26"/>
                <w:szCs w:val="26"/>
              </w:rPr>
            </w:pPr>
            <w:r w:rsidRPr="00A765B4">
              <w:rPr>
                <w:b/>
                <w:sz w:val="26"/>
                <w:szCs w:val="26"/>
              </w:rPr>
              <w:t>HUYỆN PHÚ VANG</w:t>
            </w:r>
          </w:p>
          <w:p w:rsidR="00671861" w:rsidRPr="00A765B4" w:rsidRDefault="00AC67D9" w:rsidP="0062785D">
            <w:pPr>
              <w:jc w:val="center"/>
              <w:rPr>
                <w:sz w:val="26"/>
                <w:szCs w:val="26"/>
              </w:rPr>
            </w:pPr>
            <w:r>
              <w:rPr>
                <w:noProof/>
                <w:sz w:val="26"/>
                <w:szCs w:val="26"/>
              </w:rPr>
              <w:pict>
                <v:line id="_x0000_s1026" style="position:absolute;left:0;text-align:left;flip:y;z-index:251660288" from="45.9pt,4pt" to="117.9pt,4pt"/>
              </w:pict>
            </w:r>
          </w:p>
          <w:p w:rsidR="00671861" w:rsidRPr="00A765B4" w:rsidRDefault="00671861" w:rsidP="00AC67D9">
            <w:pPr>
              <w:jc w:val="center"/>
              <w:rPr>
                <w:sz w:val="26"/>
                <w:szCs w:val="26"/>
              </w:rPr>
            </w:pPr>
            <w:r w:rsidRPr="00A765B4">
              <w:rPr>
                <w:sz w:val="26"/>
                <w:szCs w:val="26"/>
              </w:rPr>
              <w:t xml:space="preserve">Số: </w:t>
            </w:r>
            <w:r w:rsidR="00AC67D9">
              <w:rPr>
                <w:sz w:val="26"/>
                <w:szCs w:val="26"/>
              </w:rPr>
              <w:t xml:space="preserve">143 </w:t>
            </w:r>
            <w:r w:rsidRPr="00A765B4">
              <w:rPr>
                <w:sz w:val="26"/>
                <w:szCs w:val="26"/>
              </w:rPr>
              <w:t>/BC-UBND</w:t>
            </w:r>
          </w:p>
        </w:tc>
        <w:tc>
          <w:tcPr>
            <w:tcW w:w="5756" w:type="dxa"/>
          </w:tcPr>
          <w:p w:rsidR="00671861" w:rsidRPr="00A765B4" w:rsidRDefault="00671861" w:rsidP="0062785D">
            <w:pPr>
              <w:jc w:val="center"/>
              <w:rPr>
                <w:b/>
                <w:spacing w:val="-8"/>
                <w:sz w:val="26"/>
                <w:szCs w:val="26"/>
              </w:rPr>
            </w:pPr>
            <w:r w:rsidRPr="00A765B4">
              <w:rPr>
                <w:b/>
                <w:spacing w:val="-8"/>
                <w:sz w:val="26"/>
                <w:szCs w:val="26"/>
              </w:rPr>
              <w:t>CỘNG HÒA XÃ HỘI CHỦ NGHĨA VIỆT NAM</w:t>
            </w:r>
          </w:p>
          <w:p w:rsidR="00671861" w:rsidRPr="00A765B4" w:rsidRDefault="00671861" w:rsidP="0062785D">
            <w:pPr>
              <w:jc w:val="center"/>
              <w:rPr>
                <w:b/>
                <w:sz w:val="28"/>
                <w:szCs w:val="28"/>
              </w:rPr>
            </w:pPr>
            <w:r w:rsidRPr="00A765B4">
              <w:rPr>
                <w:b/>
                <w:sz w:val="28"/>
                <w:szCs w:val="28"/>
              </w:rPr>
              <w:t>Độc lập - Tự do - Hạnh phúc</w:t>
            </w:r>
          </w:p>
          <w:p w:rsidR="00671861" w:rsidRPr="00A765B4" w:rsidRDefault="00AC67D9" w:rsidP="0062785D">
            <w:pPr>
              <w:rPr>
                <w:b/>
                <w:sz w:val="26"/>
                <w:szCs w:val="26"/>
              </w:rPr>
            </w:pPr>
            <w:r>
              <w:rPr>
                <w:noProof/>
                <w:sz w:val="26"/>
                <w:szCs w:val="26"/>
              </w:rPr>
              <w:pict>
                <v:line id="_x0000_s1027" style="position:absolute;flip:y;z-index:251661312" from="53.2pt,3.6pt" to="223.8pt,3.6pt"/>
              </w:pict>
            </w:r>
          </w:p>
          <w:p w:rsidR="00671861" w:rsidRPr="00A765B4" w:rsidRDefault="00671861" w:rsidP="00AC67D9">
            <w:pPr>
              <w:jc w:val="center"/>
              <w:rPr>
                <w:sz w:val="26"/>
                <w:szCs w:val="26"/>
              </w:rPr>
            </w:pPr>
            <w:r w:rsidRPr="00A765B4">
              <w:rPr>
                <w:i/>
                <w:sz w:val="26"/>
                <w:szCs w:val="26"/>
              </w:rPr>
              <w:t>Phú Vang, ngày</w:t>
            </w:r>
            <w:r w:rsidR="00BA2DA0">
              <w:rPr>
                <w:i/>
                <w:sz w:val="26"/>
                <w:szCs w:val="26"/>
              </w:rPr>
              <w:t xml:space="preserve"> </w:t>
            </w:r>
            <w:r w:rsidR="00AC67D9">
              <w:rPr>
                <w:i/>
                <w:sz w:val="26"/>
                <w:szCs w:val="26"/>
              </w:rPr>
              <w:t>25</w:t>
            </w:r>
            <w:bookmarkStart w:id="0" w:name="_GoBack"/>
            <w:bookmarkEnd w:id="0"/>
            <w:r w:rsidRPr="00A765B4">
              <w:rPr>
                <w:i/>
                <w:sz w:val="26"/>
                <w:szCs w:val="26"/>
              </w:rPr>
              <w:t xml:space="preserve"> tháng </w:t>
            </w:r>
            <w:r w:rsidR="00470868" w:rsidRPr="00A765B4">
              <w:rPr>
                <w:i/>
                <w:sz w:val="26"/>
                <w:szCs w:val="26"/>
              </w:rPr>
              <w:t>6</w:t>
            </w:r>
            <w:r w:rsidRPr="00A765B4">
              <w:rPr>
                <w:i/>
                <w:sz w:val="26"/>
                <w:szCs w:val="26"/>
              </w:rPr>
              <w:t xml:space="preserve"> năm  201</w:t>
            </w:r>
            <w:r w:rsidR="00470868" w:rsidRPr="00A765B4">
              <w:rPr>
                <w:i/>
                <w:sz w:val="26"/>
                <w:szCs w:val="26"/>
              </w:rPr>
              <w:t>9</w:t>
            </w:r>
          </w:p>
        </w:tc>
      </w:tr>
    </w:tbl>
    <w:p w:rsidR="00671861" w:rsidRPr="00A765B4" w:rsidRDefault="00671861" w:rsidP="00671861">
      <w:pPr>
        <w:pStyle w:val="Heading3"/>
        <w:widowControl w:val="0"/>
        <w:spacing w:before="0" w:line="240" w:lineRule="auto"/>
        <w:rPr>
          <w:sz w:val="16"/>
          <w:szCs w:val="28"/>
        </w:rPr>
      </w:pPr>
    </w:p>
    <w:p w:rsidR="00671861" w:rsidRPr="00A765B4" w:rsidRDefault="00671861" w:rsidP="00671861">
      <w:pPr>
        <w:pStyle w:val="Heading3"/>
        <w:widowControl w:val="0"/>
        <w:spacing w:before="0" w:line="240" w:lineRule="auto"/>
        <w:rPr>
          <w:szCs w:val="28"/>
        </w:rPr>
      </w:pPr>
    </w:p>
    <w:p w:rsidR="00671861" w:rsidRPr="00A765B4" w:rsidRDefault="00671861" w:rsidP="00671861">
      <w:pPr>
        <w:pStyle w:val="Heading3"/>
        <w:widowControl w:val="0"/>
        <w:spacing w:before="0" w:line="240" w:lineRule="auto"/>
        <w:rPr>
          <w:szCs w:val="28"/>
        </w:rPr>
      </w:pPr>
      <w:r w:rsidRPr="00A765B4">
        <w:rPr>
          <w:szCs w:val="28"/>
        </w:rPr>
        <w:t>BÁO CÁO</w:t>
      </w:r>
    </w:p>
    <w:p w:rsidR="00671861" w:rsidRPr="00A765B4" w:rsidRDefault="009B5095" w:rsidP="00671861">
      <w:pPr>
        <w:widowControl w:val="0"/>
        <w:ind w:right="72"/>
        <w:jc w:val="center"/>
        <w:rPr>
          <w:b/>
          <w:sz w:val="28"/>
          <w:szCs w:val="28"/>
        </w:rPr>
      </w:pPr>
      <w:r>
        <w:rPr>
          <w:b/>
          <w:sz w:val="28"/>
          <w:szCs w:val="28"/>
        </w:rPr>
        <w:t xml:space="preserve">Công tác chỉ đạo, điều hành của UBND huyện </w:t>
      </w:r>
      <w:r w:rsidR="00671861" w:rsidRPr="00A765B4">
        <w:rPr>
          <w:b/>
          <w:sz w:val="28"/>
          <w:szCs w:val="28"/>
        </w:rPr>
        <w:t>6 tháng đầu năm</w:t>
      </w:r>
    </w:p>
    <w:p w:rsidR="00671861" w:rsidRPr="00A765B4" w:rsidRDefault="00671861" w:rsidP="00671861">
      <w:pPr>
        <w:widowControl w:val="0"/>
        <w:ind w:right="72"/>
        <w:jc w:val="center"/>
        <w:rPr>
          <w:b/>
          <w:sz w:val="28"/>
          <w:szCs w:val="28"/>
        </w:rPr>
      </w:pPr>
      <w:r w:rsidRPr="00A765B4">
        <w:rPr>
          <w:b/>
          <w:sz w:val="28"/>
          <w:szCs w:val="28"/>
        </w:rPr>
        <w:t xml:space="preserve">và nhiệm vụ trọng tâm </w:t>
      </w:r>
      <w:r w:rsidR="00C246F9" w:rsidRPr="00A765B4">
        <w:rPr>
          <w:b/>
          <w:sz w:val="28"/>
          <w:szCs w:val="28"/>
        </w:rPr>
        <w:t>6</w:t>
      </w:r>
      <w:r w:rsidRPr="00A765B4">
        <w:rPr>
          <w:b/>
          <w:sz w:val="28"/>
          <w:szCs w:val="28"/>
        </w:rPr>
        <w:t xml:space="preserve"> tháng cuối năm 201</w:t>
      </w:r>
      <w:r w:rsidR="003C30CE" w:rsidRPr="00A765B4">
        <w:rPr>
          <w:b/>
          <w:sz w:val="28"/>
          <w:szCs w:val="28"/>
        </w:rPr>
        <w:t>9</w:t>
      </w:r>
    </w:p>
    <w:p w:rsidR="00671861" w:rsidRPr="003C30CE" w:rsidRDefault="00AC67D9" w:rsidP="00671861">
      <w:pPr>
        <w:widowControl w:val="0"/>
        <w:jc w:val="center"/>
        <w:rPr>
          <w:b/>
          <w:color w:val="FF0000"/>
          <w:sz w:val="28"/>
          <w:szCs w:val="28"/>
        </w:rPr>
      </w:pPr>
      <w:r>
        <w:rPr>
          <w:b/>
          <w:noProof/>
          <w:color w:val="FF0000"/>
          <w:sz w:val="26"/>
        </w:rPr>
        <w:pict>
          <v:line id="_x0000_s1028" style="position:absolute;left:0;text-align:left;flip:y;z-index:251662336" from="182.25pt,7.25pt" to="289.95pt,7.25pt"/>
        </w:pict>
      </w:r>
    </w:p>
    <w:p w:rsidR="00A765B4" w:rsidRPr="00FD4484" w:rsidRDefault="00A765B4" w:rsidP="00A765B4">
      <w:pPr>
        <w:spacing w:before="120" w:after="120"/>
        <w:ind w:right="11" w:firstLine="567"/>
        <w:jc w:val="both"/>
        <w:rPr>
          <w:sz w:val="28"/>
          <w:szCs w:val="28"/>
          <w:lang w:val="vi-VN"/>
        </w:rPr>
      </w:pPr>
      <w:r w:rsidRPr="00FD4484">
        <w:rPr>
          <w:sz w:val="28"/>
          <w:szCs w:val="28"/>
          <w:lang w:val="vi-VN"/>
        </w:rPr>
        <w:t>Thực hiện Nghị quyết số 12-NQ/HU ngày 20 tháng 12 năm 2018 của Huyện uỷ; Nghị quyết số 02/2018/NQ-HĐND ngày 13/12/2018 của HĐND huyện về nhiệm vụ phát triển kinh tế - xã hội năm 2019; UBND huyện ban hành Quyết định số 4433/QĐ-UBND ngày 28/12/2018 về việc triển khai thực hiện kế hoạch phát triển kinh tế - xã hội năm 2019.</w:t>
      </w:r>
    </w:p>
    <w:p w:rsidR="00A765B4" w:rsidRPr="00A765B4" w:rsidRDefault="00A765B4" w:rsidP="00A765B4">
      <w:pPr>
        <w:spacing w:before="120" w:after="120"/>
        <w:ind w:right="11" w:firstLine="567"/>
        <w:jc w:val="both"/>
        <w:rPr>
          <w:sz w:val="28"/>
          <w:szCs w:val="28"/>
        </w:rPr>
      </w:pPr>
      <w:r w:rsidRPr="00FD4484">
        <w:rPr>
          <w:sz w:val="28"/>
          <w:szCs w:val="28"/>
          <w:lang w:val="vi-VN"/>
        </w:rPr>
        <w:t xml:space="preserve">Năm 2019,UBND huyện đã tập trung </w:t>
      </w:r>
      <w:r w:rsidRPr="00FD4484">
        <w:rPr>
          <w:bCs/>
          <w:sz w:val="28"/>
          <w:szCs w:val="28"/>
          <w:lang w:val="it-IT"/>
        </w:rPr>
        <w:t xml:space="preserve">huy động nguồn lực đầu tư cho Chương trình mục tiêu Quốc gia về xây dựng Nông thôn mới; xây dựng kết cấu hạ tầng phục vụ sản xuất và đời sống; Khôi phục và phát triển kinh tế biển và đầm phá. Đẩy nhanh tốc độ phát triển đô thị ở các thị trấn và xã trọng điểm. </w:t>
      </w:r>
      <w:r w:rsidRPr="00FD4484">
        <w:rPr>
          <w:sz w:val="28"/>
          <w:szCs w:val="28"/>
          <w:lang w:val="it-IT"/>
        </w:rPr>
        <w:t>Cải thiện đời sống nhân dân, bảo đảm an sinh xã hội. Giải quyết tốt vấn đề môi trường. Đẩy mạnh công tác cải cách hành chính nhà nước, tập trung cải cách tổ chức bộ máy Nhà nước, cải cách thủ tục hành chính, phòng chống tham nhũng, lãng phí. Đảm bảo Quốc phòng, an ninh, giữ vững ổn định chính trị, trật tự an toàn xã hội trên địa bàn.</w:t>
      </w:r>
      <w:r>
        <w:rPr>
          <w:sz w:val="28"/>
          <w:szCs w:val="28"/>
        </w:rPr>
        <w:t xml:space="preserve"> Kết quả công tác chỉ đạo, điều hành 6 tháng đầu năm được thực hiện như sau:</w:t>
      </w:r>
    </w:p>
    <w:p w:rsidR="00671861" w:rsidRPr="00E24E04" w:rsidRDefault="00671861" w:rsidP="00AD0818">
      <w:pPr>
        <w:widowControl w:val="0"/>
        <w:spacing w:before="80"/>
        <w:ind w:firstLine="567"/>
        <w:jc w:val="both"/>
        <w:rPr>
          <w:b/>
          <w:spacing w:val="-2"/>
          <w:sz w:val="28"/>
          <w:szCs w:val="28"/>
          <w:lang w:val="af-ZA"/>
        </w:rPr>
      </w:pPr>
      <w:r w:rsidRPr="00E24E04">
        <w:rPr>
          <w:b/>
          <w:spacing w:val="-2"/>
          <w:sz w:val="28"/>
          <w:szCs w:val="28"/>
          <w:lang w:val="af-ZA"/>
        </w:rPr>
        <w:t>I. HOẠT ĐỘNG CHỈ ĐẠO, ĐIỀU HÀNH 6 THÁNG ĐẦU NĂM 201</w:t>
      </w:r>
      <w:r w:rsidR="00E24E04">
        <w:rPr>
          <w:b/>
          <w:spacing w:val="-2"/>
          <w:sz w:val="28"/>
          <w:szCs w:val="28"/>
          <w:lang w:val="af-ZA"/>
        </w:rPr>
        <w:t>9</w:t>
      </w:r>
    </w:p>
    <w:p w:rsidR="00671861" w:rsidRPr="00E24E04" w:rsidRDefault="00671861" w:rsidP="00AD0818">
      <w:pPr>
        <w:pStyle w:val="BodyTextIndent2"/>
        <w:spacing w:before="80" w:line="240" w:lineRule="auto"/>
        <w:ind w:firstLine="567"/>
        <w:rPr>
          <w:b/>
          <w:iCs/>
          <w:spacing w:val="-10"/>
          <w:w w:val="105"/>
          <w:szCs w:val="28"/>
          <w:lang w:val="af-ZA"/>
        </w:rPr>
      </w:pPr>
      <w:r w:rsidRPr="00E24E04">
        <w:rPr>
          <w:b/>
          <w:spacing w:val="-10"/>
          <w:szCs w:val="28"/>
          <w:lang w:val="af-ZA"/>
        </w:rPr>
        <w:t>1. T</w:t>
      </w:r>
      <w:r w:rsidRPr="00E24E04">
        <w:rPr>
          <w:b/>
          <w:iCs/>
          <w:spacing w:val="-10"/>
          <w:w w:val="105"/>
          <w:szCs w:val="28"/>
          <w:lang w:val="af-ZA"/>
        </w:rPr>
        <w:t>hực hiện Quy chế làm việc và các phiên họp của UBND huyện</w:t>
      </w:r>
    </w:p>
    <w:p w:rsidR="00671861" w:rsidRPr="003A3C03" w:rsidRDefault="00671861" w:rsidP="00AD0818">
      <w:pPr>
        <w:spacing w:before="80"/>
        <w:ind w:firstLine="567"/>
        <w:jc w:val="both"/>
        <w:rPr>
          <w:spacing w:val="-2"/>
          <w:sz w:val="28"/>
          <w:szCs w:val="28"/>
          <w:lang w:eastAsia="vi-VN" w:bidi="vi-VN"/>
        </w:rPr>
      </w:pPr>
      <w:r w:rsidRPr="003A3C03">
        <w:rPr>
          <w:spacing w:val="-2"/>
          <w:sz w:val="28"/>
          <w:szCs w:val="28"/>
          <w:lang w:val="vi-VN" w:eastAsia="vi-VN" w:bidi="vi-VN"/>
        </w:rPr>
        <w:t xml:space="preserve">UBND huyện thực hiện đúng các quy định về chế độ hội họp, các phiên họp thường kỳ theo quy chế của UBND </w:t>
      </w:r>
      <w:r w:rsidRPr="003A3C03">
        <w:rPr>
          <w:spacing w:val="-2"/>
          <w:sz w:val="28"/>
          <w:szCs w:val="28"/>
          <w:lang w:eastAsia="vi-VN" w:bidi="vi-VN"/>
        </w:rPr>
        <w:t>huyện</w:t>
      </w:r>
      <w:r w:rsidRPr="003A3C03">
        <w:rPr>
          <w:spacing w:val="-2"/>
          <w:sz w:val="28"/>
          <w:szCs w:val="28"/>
          <w:lang w:val="vi-VN" w:eastAsia="vi-VN" w:bidi="vi-VN"/>
        </w:rPr>
        <w:t xml:space="preserve">. </w:t>
      </w:r>
      <w:r w:rsidRPr="003A3C03">
        <w:rPr>
          <w:spacing w:val="-2"/>
          <w:sz w:val="28"/>
          <w:szCs w:val="28"/>
          <w:lang w:eastAsia="vi-VN" w:bidi="vi-VN"/>
        </w:rPr>
        <w:t>Từ đầu năm đến nay,</w:t>
      </w:r>
      <w:r w:rsidRPr="003A3C03">
        <w:rPr>
          <w:spacing w:val="-2"/>
          <w:sz w:val="28"/>
          <w:szCs w:val="28"/>
          <w:lang w:val="vi-VN" w:eastAsia="vi-VN" w:bidi="vi-VN"/>
        </w:rPr>
        <w:t xml:space="preserve"> UBND huyện, Chủ tịch và các Phó Chủ tịch UBND huyện đã tổ chức </w:t>
      </w:r>
      <w:r w:rsidR="00E92772" w:rsidRPr="003A3C03">
        <w:rPr>
          <w:rStyle w:val="Vnbnnidung2Inm"/>
          <w:rFonts w:eastAsia="Calibri"/>
          <w:b w:val="0"/>
          <w:color w:val="auto"/>
          <w:spacing w:val="-2"/>
          <w:sz w:val="28"/>
          <w:szCs w:val="28"/>
          <w:lang w:val="en-US"/>
        </w:rPr>
        <w:t>121</w:t>
      </w:r>
      <w:r w:rsidRPr="003A3C03">
        <w:rPr>
          <w:spacing w:val="-2"/>
          <w:sz w:val="28"/>
          <w:szCs w:val="28"/>
          <w:lang w:val="vi-VN" w:eastAsia="vi-VN" w:bidi="vi-VN"/>
        </w:rPr>
        <w:t>phiên họp</w:t>
      </w:r>
      <w:r w:rsidRPr="003A3C03">
        <w:rPr>
          <w:spacing w:val="-2"/>
          <w:sz w:val="28"/>
          <w:szCs w:val="28"/>
          <w:lang w:eastAsia="vi-VN" w:bidi="vi-VN"/>
        </w:rPr>
        <w:t xml:space="preserve"> để giải quyết các vấn đề Kinh tế - Xã hội, An ninh – Quốc phòng trên địa bàn huyện. Thông qua các Chương trình, kế hoạch theo chương trình công tác của UBND huyện. Trong 6 tháng đầu năm UBND huyện đã tổ chức các hội nghị, cuộc họp tập trung giải quyết các vấn đề cấp bách quan trong như:</w:t>
      </w:r>
      <w:r w:rsidR="00E92772" w:rsidRPr="003A3C03">
        <w:rPr>
          <w:spacing w:val="-2"/>
          <w:sz w:val="28"/>
          <w:szCs w:val="28"/>
          <w:lang w:eastAsia="vi-VN" w:bidi="vi-VN"/>
        </w:rPr>
        <w:t xml:space="preserve"> Hội nghị triển khai các chương trình, đề án trọng điểm, đầu tư trên địa bàn huyện</w:t>
      </w:r>
      <w:r w:rsidR="00E24E04" w:rsidRPr="003A3C03">
        <w:rPr>
          <w:spacing w:val="-2"/>
          <w:sz w:val="28"/>
          <w:szCs w:val="28"/>
          <w:lang w:eastAsia="vi-VN" w:bidi="vi-VN"/>
        </w:rPr>
        <w:t xml:space="preserve">; Họp công tác đền bù, giải phóng mặt bằng để chuẩn bị quỹ đất bán đấu giá và đầu tư xây dựng cơ bản: Thông qua quy chế phối hợp giải quyết TTHC dự án XDCB thuộc thẩm quyền quyết định của chủ tịch UBND huyện; Họp triển khai công tác phòng, chống dịch tả lợn châu phi…và </w:t>
      </w:r>
      <w:r w:rsidRPr="003A3C03">
        <w:rPr>
          <w:spacing w:val="-2"/>
          <w:sz w:val="28"/>
          <w:szCs w:val="28"/>
          <w:lang w:eastAsia="vi-VN" w:bidi="vi-VN"/>
        </w:rPr>
        <w:t>họp giao ban Kinh tế - Xã hội hàng tuần, tháng, quý nhằm giải quyết các vấn đề trọng tâm, cấp bách trong tuần, tháng, quý và đưa ra các phương hướng trong thời gian tới.</w:t>
      </w:r>
    </w:p>
    <w:p w:rsidR="00F55C2C" w:rsidRPr="00A765B4" w:rsidRDefault="00F55C2C" w:rsidP="00A765B4">
      <w:pPr>
        <w:pStyle w:val="BodyTextIndent2"/>
        <w:spacing w:before="0" w:line="360" w:lineRule="exact"/>
        <w:ind w:firstLine="567"/>
        <w:rPr>
          <w:b/>
          <w:color w:val="000000"/>
          <w:w w:val="105"/>
          <w:kern w:val="28"/>
          <w:szCs w:val="28"/>
          <w:lang w:val="it-IT"/>
        </w:rPr>
      </w:pPr>
      <w:r w:rsidRPr="005D6C08">
        <w:rPr>
          <w:b/>
          <w:color w:val="000000"/>
          <w:w w:val="105"/>
          <w:kern w:val="28"/>
          <w:szCs w:val="28"/>
          <w:lang w:val="it-IT"/>
        </w:rPr>
        <w:t xml:space="preserve">2. Về xây dựng và cải cách </w:t>
      </w:r>
      <w:r>
        <w:rPr>
          <w:b/>
          <w:color w:val="000000"/>
          <w:w w:val="105"/>
          <w:kern w:val="28"/>
          <w:szCs w:val="28"/>
          <w:lang w:val="it-IT"/>
        </w:rPr>
        <w:t>hành chính</w:t>
      </w:r>
    </w:p>
    <w:p w:rsidR="00671861" w:rsidRPr="00372929" w:rsidRDefault="00F55C2C" w:rsidP="00AD0818">
      <w:pPr>
        <w:pStyle w:val="BodyTextIndent2"/>
        <w:spacing w:before="80" w:line="240" w:lineRule="auto"/>
        <w:rPr>
          <w:i/>
          <w:w w:val="105"/>
          <w:kern w:val="28"/>
          <w:szCs w:val="28"/>
          <w:lang w:val="af-ZA"/>
        </w:rPr>
      </w:pPr>
      <w:r w:rsidRPr="00372929">
        <w:rPr>
          <w:i/>
          <w:w w:val="105"/>
          <w:kern w:val="28"/>
          <w:szCs w:val="28"/>
          <w:lang w:val="af-ZA"/>
        </w:rPr>
        <w:t>a</w:t>
      </w:r>
      <w:r w:rsidR="00671861" w:rsidRPr="00372929">
        <w:rPr>
          <w:i/>
          <w:w w:val="105"/>
          <w:kern w:val="28"/>
          <w:szCs w:val="28"/>
          <w:lang w:val="af-ZA"/>
        </w:rPr>
        <w:t>. Về xây dựng và cải cách thế chế</w:t>
      </w:r>
    </w:p>
    <w:p w:rsidR="003C30CE" w:rsidRPr="00372929" w:rsidRDefault="003C30CE" w:rsidP="003C30CE">
      <w:pPr>
        <w:spacing w:before="60" w:after="60"/>
        <w:ind w:firstLine="540"/>
        <w:jc w:val="both"/>
        <w:rPr>
          <w:sz w:val="28"/>
          <w:szCs w:val="28"/>
        </w:rPr>
      </w:pPr>
      <w:r w:rsidRPr="00372929">
        <w:rPr>
          <w:sz w:val="28"/>
          <w:szCs w:val="28"/>
          <w:lang w:val="vi-VN"/>
        </w:rPr>
        <w:t>Thực hiện Luật Ban hành văn bản Q</w:t>
      </w:r>
      <w:r w:rsidRPr="00372929">
        <w:rPr>
          <w:sz w:val="28"/>
          <w:szCs w:val="28"/>
        </w:rPr>
        <w:t xml:space="preserve">uy phạm pháp luật, UBND huyện đã ban hành Kế hoạch số 150/KH-UBND, ngày 17/12/2018 về xây dựng văn bản Quy phạm pháp luật năm 2019, Kế hoạch số 149/KH-UBND, ngày 17/12/2018 về kiểm </w:t>
      </w:r>
      <w:r w:rsidRPr="00372929">
        <w:rPr>
          <w:sz w:val="28"/>
          <w:szCs w:val="28"/>
        </w:rPr>
        <w:lastRenderedPageBreak/>
        <w:t xml:space="preserve">tra văn bản Quy phạm pháp luật năm 2019, Kế hoạch số 146/KH-UBND, ngày 11/12/2018 về theo dõi tình hình thi hành pháp luật năm 2019, Kế hoạch 145/KH-UBND, ngày 11/12/2018 về rà soát, hệ thống hóa văn bản quy phạm pháp luật trên địa bàn huyện năm 2019, Kế hoạch số 32/KH-UBND, ngày 21/02/2019 về theo dõi tình hình thi hành pháp luật trong lĩnh vực trọng tâm, liên ngành năm 2019. </w:t>
      </w:r>
    </w:p>
    <w:p w:rsidR="00372929" w:rsidRPr="00372929" w:rsidRDefault="00BA2DA0" w:rsidP="00372929">
      <w:pPr>
        <w:spacing w:before="60" w:after="60"/>
        <w:ind w:firstLine="540"/>
        <w:jc w:val="both"/>
        <w:rPr>
          <w:sz w:val="28"/>
          <w:szCs w:val="28"/>
        </w:rPr>
      </w:pPr>
      <w:r>
        <w:rPr>
          <w:sz w:val="28"/>
          <w:szCs w:val="28"/>
        </w:rPr>
        <w:t>C</w:t>
      </w:r>
      <w:r w:rsidR="00372929" w:rsidRPr="00372929">
        <w:rPr>
          <w:sz w:val="28"/>
          <w:szCs w:val="28"/>
        </w:rPr>
        <w:t xml:space="preserve">hỉ đạo phòng Tư pháp </w:t>
      </w:r>
      <w:r w:rsidR="00372929" w:rsidRPr="00372929">
        <w:rPr>
          <w:sz w:val="28"/>
          <w:szCs w:val="28"/>
          <w:lang w:val="vi-VN"/>
        </w:rPr>
        <w:t>thực hiện tốt công tác, thẩm định, tham gia góp ý dự thảo văn bản Q</w:t>
      </w:r>
      <w:r w:rsidR="00372929" w:rsidRPr="00372929">
        <w:rPr>
          <w:sz w:val="28"/>
          <w:szCs w:val="28"/>
        </w:rPr>
        <w:t>uy phạm pháp luật; Đã tiến hành kiểm tra 07 (bảy) Nghị quyết do HĐND các xã, thị trấn ban hành. Tham gia góp ý vào 01 (một) dự thảo Kế hoạch tổ chức hội nghị tập huấn về xử lý vi phạm hành chính và theo dõi tình hình thi hành pháp luật.</w:t>
      </w:r>
    </w:p>
    <w:p w:rsidR="00671861" w:rsidRPr="00372929" w:rsidRDefault="003C30CE" w:rsidP="00AD0818">
      <w:pPr>
        <w:widowControl w:val="0"/>
        <w:spacing w:before="80"/>
        <w:ind w:firstLine="540"/>
        <w:jc w:val="both"/>
        <w:rPr>
          <w:sz w:val="28"/>
          <w:szCs w:val="28"/>
          <w:lang w:val="af-ZA"/>
        </w:rPr>
      </w:pPr>
      <w:r w:rsidRPr="00372929">
        <w:rPr>
          <w:sz w:val="28"/>
          <w:szCs w:val="28"/>
          <w:lang w:val="af-ZA"/>
        </w:rPr>
        <w:t>UBND huyện đã tổ chức các Hội nghị  triển khai các Văn bản, luật mới như:</w:t>
      </w:r>
      <w:r w:rsidRPr="00372929">
        <w:rPr>
          <w:sz w:val="28"/>
          <w:szCs w:val="28"/>
        </w:rPr>
        <w:t xml:space="preserve"> Luật Tố cáo và Luật An ninh mạng, Luật tố tụng hành chính, luật phòng, chống tham nhũng năm 2018</w:t>
      </w:r>
      <w:r w:rsidRPr="00372929">
        <w:rPr>
          <w:sz w:val="28"/>
          <w:szCs w:val="28"/>
          <w:lang w:val="af-ZA"/>
        </w:rPr>
        <w:t>...</w:t>
      </w:r>
    </w:p>
    <w:p w:rsidR="00E67AAC" w:rsidRPr="00372929" w:rsidRDefault="00F55C2C" w:rsidP="00AD0818">
      <w:pPr>
        <w:spacing w:before="80"/>
        <w:ind w:firstLine="567"/>
        <w:jc w:val="both"/>
        <w:rPr>
          <w:i/>
          <w:sz w:val="28"/>
          <w:szCs w:val="28"/>
          <w:lang w:val="nb-NO"/>
        </w:rPr>
      </w:pPr>
      <w:r w:rsidRPr="00372929">
        <w:rPr>
          <w:i/>
          <w:w w:val="105"/>
          <w:kern w:val="28"/>
          <w:sz w:val="28"/>
          <w:szCs w:val="28"/>
          <w:lang w:val="af-ZA"/>
        </w:rPr>
        <w:t>b</w:t>
      </w:r>
      <w:r w:rsidR="003C30CE" w:rsidRPr="00372929">
        <w:rPr>
          <w:i/>
          <w:w w:val="105"/>
          <w:kern w:val="28"/>
          <w:sz w:val="28"/>
          <w:szCs w:val="28"/>
          <w:lang w:val="af-ZA"/>
        </w:rPr>
        <w:t>.</w:t>
      </w:r>
      <w:r w:rsidR="00671861" w:rsidRPr="00372929">
        <w:rPr>
          <w:i/>
          <w:w w:val="105"/>
          <w:kern w:val="28"/>
          <w:sz w:val="28"/>
          <w:szCs w:val="28"/>
          <w:lang w:val="af-ZA"/>
        </w:rPr>
        <w:t>Về cải cách</w:t>
      </w:r>
      <w:r w:rsidR="003C30CE" w:rsidRPr="00372929">
        <w:rPr>
          <w:i/>
          <w:w w:val="105"/>
          <w:kern w:val="28"/>
          <w:sz w:val="28"/>
          <w:szCs w:val="28"/>
          <w:lang w:val="af-ZA"/>
        </w:rPr>
        <w:t xml:space="preserve"> thủ tục</w:t>
      </w:r>
      <w:r w:rsidR="00671861" w:rsidRPr="00372929">
        <w:rPr>
          <w:i/>
          <w:w w:val="105"/>
          <w:kern w:val="28"/>
          <w:sz w:val="28"/>
          <w:szCs w:val="28"/>
          <w:lang w:val="af-ZA"/>
        </w:rPr>
        <w:t xml:space="preserve"> hành chín</w:t>
      </w:r>
      <w:r w:rsidRPr="00372929">
        <w:rPr>
          <w:i/>
          <w:w w:val="105"/>
          <w:kern w:val="28"/>
          <w:sz w:val="28"/>
          <w:szCs w:val="28"/>
          <w:lang w:val="af-ZA"/>
        </w:rPr>
        <w:t>h</w:t>
      </w:r>
    </w:p>
    <w:p w:rsidR="00C2043C" w:rsidRPr="00372929" w:rsidRDefault="00C2043C" w:rsidP="00C2043C">
      <w:pPr>
        <w:spacing w:before="60" w:after="60"/>
        <w:ind w:firstLine="540"/>
        <w:jc w:val="both"/>
        <w:rPr>
          <w:sz w:val="28"/>
          <w:szCs w:val="28"/>
          <w:lang w:val="nl-NL"/>
        </w:rPr>
      </w:pPr>
      <w:r w:rsidRPr="00372929">
        <w:rPr>
          <w:sz w:val="28"/>
          <w:szCs w:val="28"/>
          <w:lang w:val="nl-NL"/>
        </w:rPr>
        <w:t>UBND huyện đã ban hành Quyết định số 90/QĐ-UBND, ngày 05/01/2019 về việc ban hành Kế hoạch kiểm soát thủ tục hành chính năm 2019; Quyết định số 383/QĐ-UBND, ngày 25/01/201</w:t>
      </w:r>
      <w:r w:rsidR="0010119E" w:rsidRPr="00372929">
        <w:rPr>
          <w:sz w:val="28"/>
          <w:szCs w:val="28"/>
          <w:lang w:val="nl-NL"/>
        </w:rPr>
        <w:t>9</w:t>
      </w:r>
      <w:r w:rsidRPr="00372929">
        <w:rPr>
          <w:sz w:val="28"/>
          <w:szCs w:val="28"/>
          <w:lang w:val="nl-NL"/>
        </w:rPr>
        <w:t xml:space="preserve"> về ban hành Kế hoạch rà soát, đánh giá thủ tục hành chính năm 2019 của huyện Phú Vang.</w:t>
      </w:r>
    </w:p>
    <w:p w:rsidR="00C2043C" w:rsidRPr="00372929" w:rsidRDefault="00C2043C" w:rsidP="00C2043C">
      <w:pPr>
        <w:widowControl w:val="0"/>
        <w:spacing w:before="60" w:after="60"/>
        <w:ind w:firstLine="540"/>
        <w:jc w:val="both"/>
        <w:rPr>
          <w:sz w:val="28"/>
          <w:szCs w:val="28"/>
        </w:rPr>
      </w:pPr>
      <w:r w:rsidRPr="00372929">
        <w:rPr>
          <w:sz w:val="28"/>
          <w:szCs w:val="28"/>
          <w:lang w:val="nl-NL"/>
        </w:rPr>
        <w:t xml:space="preserve">Chỉ đạo tổ chức </w:t>
      </w:r>
      <w:r w:rsidRPr="00372929">
        <w:rPr>
          <w:sz w:val="28"/>
          <w:szCs w:val="28"/>
          <w:lang w:val="vi-VN"/>
        </w:rPr>
        <w:t>triển khai thực hiện</w:t>
      </w:r>
      <w:r w:rsidRPr="00372929">
        <w:rPr>
          <w:sz w:val="28"/>
          <w:szCs w:val="28"/>
        </w:rPr>
        <w:t>, t</w:t>
      </w:r>
      <w:r w:rsidRPr="00372929">
        <w:rPr>
          <w:sz w:val="28"/>
          <w:szCs w:val="28"/>
          <w:lang w:val="nl-NL"/>
        </w:rPr>
        <w:t xml:space="preserve">hông tin kịp thời tới người dân và cộng đồng doanh nghiệp cơ chế tiếp nhận, xử lý phản ánh, kiến nghị của cá nhân, tổ chức về các quy định hành chính. </w:t>
      </w:r>
      <w:r w:rsidRPr="00372929">
        <w:rPr>
          <w:sz w:val="28"/>
          <w:szCs w:val="28"/>
        </w:rPr>
        <w:t>N</w:t>
      </w:r>
      <w:r w:rsidRPr="00372929">
        <w:rPr>
          <w:sz w:val="28"/>
          <w:szCs w:val="28"/>
          <w:lang w:val="vi-VN"/>
        </w:rPr>
        <w:t>iêm yết công khai địa chỉ cơ quan tiếp nhận phản ánh kiến nghị, số điện thoại, email tại đơn vị và trên trang thông tin điện tử của huyện</w:t>
      </w:r>
      <w:r w:rsidRPr="00372929">
        <w:rPr>
          <w:sz w:val="28"/>
          <w:szCs w:val="28"/>
        </w:rPr>
        <w:t xml:space="preserve"> và UBND các xã, thị trấn.</w:t>
      </w:r>
    </w:p>
    <w:p w:rsidR="00C2043C" w:rsidRPr="00372929" w:rsidRDefault="00C2043C" w:rsidP="00C2043C">
      <w:pPr>
        <w:widowControl w:val="0"/>
        <w:spacing w:before="60" w:after="60"/>
        <w:ind w:firstLine="540"/>
        <w:jc w:val="both"/>
        <w:rPr>
          <w:sz w:val="28"/>
          <w:szCs w:val="28"/>
        </w:rPr>
      </w:pPr>
      <w:r w:rsidRPr="00372929">
        <w:rPr>
          <w:sz w:val="28"/>
          <w:szCs w:val="28"/>
        </w:rPr>
        <w:t>Chỉ đạo công khai các Thủ tục hành chính thuộc thẩm quyền giải quyết của UBND</w:t>
      </w:r>
      <w:r w:rsidR="008266DD" w:rsidRPr="00372929">
        <w:rPr>
          <w:sz w:val="28"/>
          <w:szCs w:val="28"/>
        </w:rPr>
        <w:t xml:space="preserve">; </w:t>
      </w:r>
      <w:r w:rsidR="00475348" w:rsidRPr="00372929">
        <w:rPr>
          <w:sz w:val="28"/>
          <w:szCs w:val="28"/>
        </w:rPr>
        <w:t xml:space="preserve">các cơ quan cấp huyện; </w:t>
      </w:r>
      <w:r w:rsidR="004A683D" w:rsidRPr="00372929">
        <w:rPr>
          <w:sz w:val="28"/>
          <w:szCs w:val="28"/>
        </w:rPr>
        <w:t>cấp xã, phường, thị trấn theo quyết định của UBND tỉnh tại Trung tâm Hành chính công huyện và Bộ phận tiếp nhận và trả kết quả của UBND các xã, thị trấn.</w:t>
      </w:r>
    </w:p>
    <w:p w:rsidR="00671861" w:rsidRPr="00F24EDA" w:rsidRDefault="00F55C2C" w:rsidP="00580B19">
      <w:pPr>
        <w:spacing w:before="80"/>
        <w:ind w:firstLine="540"/>
        <w:jc w:val="both"/>
        <w:rPr>
          <w:rStyle w:val="newscontent"/>
          <w:color w:val="FF0000"/>
          <w:szCs w:val="28"/>
          <w:lang w:val="nb-NO"/>
        </w:rPr>
      </w:pPr>
      <w:r w:rsidRPr="00372929">
        <w:rPr>
          <w:i/>
          <w:sz w:val="28"/>
          <w:szCs w:val="28"/>
          <w:lang w:val="nl-NL"/>
        </w:rPr>
        <w:t>c</w:t>
      </w:r>
      <w:r w:rsidR="00580B19" w:rsidRPr="00372929">
        <w:rPr>
          <w:i/>
          <w:sz w:val="28"/>
          <w:szCs w:val="28"/>
          <w:lang w:val="nl-NL"/>
        </w:rPr>
        <w:t>.</w:t>
      </w:r>
      <w:r w:rsidR="00671861" w:rsidRPr="00372929">
        <w:rPr>
          <w:i/>
          <w:w w:val="105"/>
          <w:kern w:val="28"/>
          <w:sz w:val="28"/>
          <w:szCs w:val="28"/>
          <w:lang w:val="nl-NL"/>
        </w:rPr>
        <w:t>Về cải cách tổ chức bộ máy hành chính:</w:t>
      </w:r>
      <w:r w:rsidR="00580B19" w:rsidRPr="00372929">
        <w:rPr>
          <w:sz w:val="28"/>
          <w:szCs w:val="28"/>
          <w:lang w:val="nl-NL"/>
        </w:rPr>
        <w:t xml:space="preserve">Thực hiện Nghị định số 37/2014/NĐ-CP ngày 05/5/2014 của Chính phủ quy định tổ chức các cơ quan chuyên môn thuộc UBND huyện, quận, thị xã, thành phố thuộc tỉnh, Ủy ban nhân dân huyện đã điều chỉnh quy định chức năng, nhiệm vụ, </w:t>
      </w:r>
      <w:r w:rsidR="00580B19" w:rsidRPr="00372929">
        <w:rPr>
          <w:spacing w:val="-6"/>
          <w:sz w:val="28"/>
          <w:szCs w:val="28"/>
          <w:lang w:val="nl-NL"/>
        </w:rPr>
        <w:t>quyền hạn và cơ cấu tổ chức cụ thể của các phòng chuyên môn thuộc UBND huyện.</w:t>
      </w:r>
    </w:p>
    <w:p w:rsidR="00E8247F" w:rsidRPr="0071436E" w:rsidRDefault="00F55C2C" w:rsidP="00E8247F">
      <w:pPr>
        <w:pStyle w:val="BodyTextIndent2"/>
        <w:spacing w:before="80" w:line="240" w:lineRule="auto"/>
        <w:ind w:firstLine="567"/>
        <w:outlineLvl w:val="1"/>
        <w:rPr>
          <w:rStyle w:val="newscontent"/>
          <w:i/>
          <w:color w:val="000000" w:themeColor="text1"/>
          <w:szCs w:val="28"/>
          <w:lang w:val="nb-NO"/>
        </w:rPr>
      </w:pPr>
      <w:r w:rsidRPr="0071436E">
        <w:rPr>
          <w:rStyle w:val="newscontent"/>
          <w:i/>
          <w:color w:val="000000" w:themeColor="text1"/>
          <w:szCs w:val="28"/>
          <w:lang w:val="nb-NO"/>
        </w:rPr>
        <w:t>d</w:t>
      </w:r>
      <w:r w:rsidR="00E8247F" w:rsidRPr="0071436E">
        <w:rPr>
          <w:rStyle w:val="newscontent"/>
          <w:i/>
          <w:color w:val="000000" w:themeColor="text1"/>
          <w:szCs w:val="28"/>
          <w:lang w:val="nb-NO"/>
        </w:rPr>
        <w:t xml:space="preserve">. </w:t>
      </w:r>
      <w:r w:rsidR="00671861" w:rsidRPr="0071436E">
        <w:rPr>
          <w:rStyle w:val="newscontent"/>
          <w:i/>
          <w:color w:val="000000" w:themeColor="text1"/>
          <w:szCs w:val="28"/>
          <w:lang w:val="nb-NO"/>
        </w:rPr>
        <w:t>Về hiện đại hóa nền hành chính nhà nước:</w:t>
      </w:r>
    </w:p>
    <w:p w:rsidR="00E8247F" w:rsidRPr="003A3C03" w:rsidRDefault="00E8247F" w:rsidP="00E8247F">
      <w:pPr>
        <w:tabs>
          <w:tab w:val="left" w:pos="567"/>
        </w:tabs>
        <w:spacing w:before="120" w:after="120"/>
        <w:jc w:val="both"/>
        <w:rPr>
          <w:color w:val="000000" w:themeColor="text1"/>
          <w:sz w:val="28"/>
          <w:szCs w:val="28"/>
        </w:rPr>
      </w:pPr>
      <w:r w:rsidRPr="003A3C03">
        <w:rPr>
          <w:bCs/>
          <w:color w:val="000000" w:themeColor="text1"/>
          <w:sz w:val="28"/>
          <w:szCs w:val="28"/>
        </w:rPr>
        <w:tab/>
        <w:t xml:space="preserve">Đã ban hành Kế hoạch số 154/KH-UBND, ngày 27/12/2018 </w:t>
      </w:r>
      <w:r w:rsidRPr="003A3C03">
        <w:rPr>
          <w:color w:val="000000" w:themeColor="text1"/>
          <w:sz w:val="28"/>
          <w:szCs w:val="28"/>
        </w:rPr>
        <w:t>về việc ứng dụng công nghệ thông tin trong hoạt động của cơ quan nhà nước huyện Phú Vang năm 2019.</w:t>
      </w:r>
    </w:p>
    <w:p w:rsidR="00E8247F" w:rsidRPr="0071436E" w:rsidRDefault="00E8247F" w:rsidP="00E8247F">
      <w:pPr>
        <w:pStyle w:val="BodyTextIndent2"/>
        <w:spacing w:before="80" w:line="240" w:lineRule="auto"/>
        <w:ind w:firstLine="567"/>
        <w:outlineLvl w:val="1"/>
        <w:rPr>
          <w:color w:val="000000" w:themeColor="text1"/>
          <w:szCs w:val="28"/>
          <w:lang w:val="nb-NO"/>
        </w:rPr>
      </w:pPr>
      <w:r w:rsidRPr="0071436E">
        <w:rPr>
          <w:color w:val="000000" w:themeColor="text1"/>
          <w:szCs w:val="28"/>
          <w:lang w:val="nb-NO"/>
        </w:rPr>
        <w:t>Tiếp tục áp dụng các phần mềm dùng chung, đặt biệt đẩy mạnh ứng dụng trang thông tin điều hành tác nghiệp và ứng dụng chữ ký số điện tử trong việc ban hành văn bản tại các cơ quan, đơn vị hành chính nhà nước; thúc đẩy CCHC và nâng cao chỉ số mức độ sẵn sàng ứng dụng CNTT (ICT Index) của huyện.</w:t>
      </w:r>
    </w:p>
    <w:p w:rsidR="007F3895" w:rsidRPr="0071436E" w:rsidRDefault="00E8247F" w:rsidP="007F3895">
      <w:pPr>
        <w:tabs>
          <w:tab w:val="left" w:pos="342"/>
          <w:tab w:val="left" w:pos="2160"/>
          <w:tab w:val="left" w:pos="2880"/>
          <w:tab w:val="left" w:pos="3600"/>
          <w:tab w:val="left" w:pos="9020"/>
        </w:tabs>
        <w:spacing w:before="120" w:after="120"/>
        <w:ind w:firstLine="600"/>
        <w:jc w:val="both"/>
        <w:rPr>
          <w:color w:val="000000" w:themeColor="text1"/>
          <w:sz w:val="28"/>
          <w:szCs w:val="28"/>
        </w:rPr>
      </w:pPr>
      <w:r w:rsidRPr="0071436E">
        <w:rPr>
          <w:rStyle w:val="newscontent"/>
          <w:color w:val="000000" w:themeColor="text1"/>
          <w:sz w:val="28"/>
          <w:szCs w:val="28"/>
          <w:lang w:val="nb-NO"/>
        </w:rPr>
        <w:t>Chỉ đạo</w:t>
      </w:r>
      <w:r w:rsidR="007F3895" w:rsidRPr="0071436E">
        <w:rPr>
          <w:rStyle w:val="newscontent"/>
          <w:color w:val="000000" w:themeColor="text1"/>
          <w:sz w:val="28"/>
          <w:szCs w:val="28"/>
          <w:lang w:val="nb-NO"/>
        </w:rPr>
        <w:t xml:space="preserve"> các phòng ban chuyên môn thuộc UBND huyện triển khai hệ thống ISO điện tử; </w:t>
      </w:r>
      <w:r w:rsidR="007F3895" w:rsidRPr="0071436E">
        <w:rPr>
          <w:color w:val="000000" w:themeColor="text1"/>
          <w:sz w:val="28"/>
          <w:szCs w:val="28"/>
        </w:rPr>
        <w:t xml:space="preserve">chỉ đạo các cơ quan, đơn vị tổ chức rà soát khắc phục những điểm </w:t>
      </w:r>
      <w:r w:rsidR="007F3895" w:rsidRPr="0071436E">
        <w:rPr>
          <w:color w:val="000000" w:themeColor="text1"/>
          <w:sz w:val="28"/>
          <w:szCs w:val="28"/>
        </w:rPr>
        <w:lastRenderedPageBreak/>
        <w:t>không phù hợp và rà soát lại tất cả các thủ tục hành chính để cập nhật bổ sung vào quy trình TCVN ISO 9001:2015.</w:t>
      </w:r>
    </w:p>
    <w:p w:rsidR="00671861" w:rsidRPr="00F55C2C" w:rsidRDefault="00671861" w:rsidP="007F3895">
      <w:pPr>
        <w:pStyle w:val="BodyTextIndent2"/>
        <w:spacing w:before="80" w:line="240" w:lineRule="auto"/>
        <w:ind w:firstLine="567"/>
        <w:outlineLvl w:val="1"/>
        <w:rPr>
          <w:b/>
          <w:szCs w:val="28"/>
          <w:lang w:val="nb-NO"/>
        </w:rPr>
      </w:pPr>
      <w:r w:rsidRPr="00F55C2C">
        <w:rPr>
          <w:b/>
          <w:szCs w:val="28"/>
          <w:lang w:val="nb-NO"/>
        </w:rPr>
        <w:t>3. Xử lý hồ sơ, văn bản, ý kiến chỉ đạo</w:t>
      </w:r>
    </w:p>
    <w:p w:rsidR="00671861" w:rsidRPr="00F55C2C" w:rsidRDefault="00671861" w:rsidP="00AD0818">
      <w:pPr>
        <w:pStyle w:val="BodyTextIndent2"/>
        <w:spacing w:before="80" w:line="240" w:lineRule="auto"/>
        <w:rPr>
          <w:b/>
          <w:szCs w:val="28"/>
          <w:lang w:val="nb-NO"/>
        </w:rPr>
      </w:pPr>
      <w:r w:rsidRPr="00F55C2C">
        <w:rPr>
          <w:b/>
          <w:szCs w:val="28"/>
          <w:lang w:val="nb-NO"/>
        </w:rPr>
        <w:t>a) Thụ lý hồ sơ một cửa, thủ tục hành chính</w:t>
      </w:r>
    </w:p>
    <w:p w:rsidR="0071436E" w:rsidRPr="0071436E" w:rsidRDefault="00F915D5" w:rsidP="0071436E">
      <w:pPr>
        <w:spacing w:after="120"/>
        <w:ind w:firstLine="851"/>
        <w:jc w:val="both"/>
        <w:rPr>
          <w:color w:val="000000" w:themeColor="text1"/>
          <w:sz w:val="28"/>
          <w:szCs w:val="28"/>
          <w:lang w:val="nl-NL"/>
        </w:rPr>
      </w:pPr>
      <w:r w:rsidRPr="0071436E">
        <w:rPr>
          <w:color w:val="000000" w:themeColor="text1"/>
          <w:sz w:val="28"/>
          <w:szCs w:val="28"/>
          <w:lang w:val="pt-BR"/>
        </w:rPr>
        <w:t xml:space="preserve">- </w:t>
      </w:r>
      <w:r w:rsidR="0071436E" w:rsidRPr="0071436E">
        <w:rPr>
          <w:color w:val="000000" w:themeColor="text1"/>
          <w:sz w:val="28"/>
          <w:szCs w:val="28"/>
          <w:lang w:val="pt-BR"/>
        </w:rPr>
        <w:t>Trong 6 tháng đầu năm</w:t>
      </w:r>
      <w:r w:rsidRPr="0071436E">
        <w:rPr>
          <w:color w:val="000000" w:themeColor="text1"/>
          <w:sz w:val="28"/>
          <w:szCs w:val="28"/>
          <w:lang w:val="pt-BR"/>
        </w:rPr>
        <w:t xml:space="preserve"> Trung tâm Hành chính công đã tiếp nhận và chuyển các cơ quan chuyên môn </w:t>
      </w:r>
      <w:r w:rsidR="0071436E" w:rsidRPr="0071436E">
        <w:rPr>
          <w:color w:val="000000" w:themeColor="text1"/>
          <w:sz w:val="28"/>
          <w:szCs w:val="28"/>
          <w:lang w:val="nl-NL"/>
        </w:rPr>
        <w:t>giải quyết 6684 hồ sơ. Trong đó: các cơ quan chuyên môn đã tham mưu giải quyết 6153 hồ sơ đạt 92% (đúng hạn: 5815 hồ sơ đạt 94,5 trễ hạn: 338 hồ sơ chiếm 5,5%). Đang giải quyết</w:t>
      </w:r>
      <w:r w:rsidR="001A72FF">
        <w:rPr>
          <w:color w:val="000000" w:themeColor="text1"/>
          <w:sz w:val="28"/>
          <w:szCs w:val="28"/>
          <w:lang w:val="nl-NL"/>
        </w:rPr>
        <w:t>: 502 hồ sơ.</w:t>
      </w:r>
    </w:p>
    <w:p w:rsidR="00F915D5" w:rsidRPr="0071436E" w:rsidRDefault="00F915D5" w:rsidP="00F915D5">
      <w:pPr>
        <w:spacing w:after="60"/>
        <w:ind w:firstLine="567"/>
        <w:jc w:val="both"/>
        <w:rPr>
          <w:color w:val="000000" w:themeColor="text1"/>
          <w:sz w:val="28"/>
          <w:szCs w:val="28"/>
          <w:lang w:val="pt-BR"/>
        </w:rPr>
      </w:pPr>
      <w:r w:rsidRPr="0071436E">
        <w:rPr>
          <w:color w:val="000000" w:themeColor="text1"/>
          <w:sz w:val="28"/>
          <w:szCs w:val="28"/>
          <w:lang w:val="pt-BR"/>
        </w:rPr>
        <w:t xml:space="preserve">- </w:t>
      </w:r>
      <w:r w:rsidR="0071436E" w:rsidRPr="0071436E">
        <w:rPr>
          <w:color w:val="000000" w:themeColor="text1"/>
          <w:sz w:val="28"/>
          <w:szCs w:val="28"/>
          <w:lang w:val="nl-NL"/>
        </w:rPr>
        <w:t>Trung tâm đã tiếp nhận 610 hồ sơ trực tuyến, chủ yếu thuộc các lĩnh vực đăng ký kinh doanh hộ cá thể, xây dựng, bảo trợ xã hội và lĩnh vực người có công</w:t>
      </w:r>
      <w:r w:rsidRPr="0071436E">
        <w:rPr>
          <w:color w:val="000000" w:themeColor="text1"/>
          <w:sz w:val="28"/>
          <w:szCs w:val="28"/>
          <w:lang w:val="pt-BR"/>
        </w:rPr>
        <w:t xml:space="preserve">. </w:t>
      </w:r>
    </w:p>
    <w:p w:rsidR="00671861" w:rsidRPr="009C6B10" w:rsidRDefault="00671861" w:rsidP="00AD0818">
      <w:pPr>
        <w:pStyle w:val="BodyTextIndent2"/>
        <w:spacing w:before="80" w:line="240" w:lineRule="auto"/>
        <w:rPr>
          <w:b/>
          <w:szCs w:val="28"/>
          <w:lang w:val="nb-NO"/>
        </w:rPr>
      </w:pPr>
      <w:r w:rsidRPr="009C6B10">
        <w:rPr>
          <w:b/>
          <w:szCs w:val="28"/>
          <w:lang w:val="nb-NO"/>
        </w:rPr>
        <w:t>b) Tình hình tiếp nhận, xử lý văn bản</w:t>
      </w:r>
    </w:p>
    <w:p w:rsidR="00671861" w:rsidRPr="0071436E" w:rsidRDefault="0071436E" w:rsidP="00AD0818">
      <w:pPr>
        <w:pStyle w:val="BodyTextIndent2"/>
        <w:spacing w:before="80" w:line="240" w:lineRule="auto"/>
        <w:rPr>
          <w:color w:val="000000" w:themeColor="text1"/>
          <w:spacing w:val="-2"/>
          <w:w w:val="105"/>
          <w:kern w:val="28"/>
          <w:szCs w:val="28"/>
          <w:lang w:val="nb-NO"/>
        </w:rPr>
      </w:pPr>
      <w:r w:rsidRPr="0071436E">
        <w:rPr>
          <w:color w:val="000000" w:themeColor="text1"/>
          <w:spacing w:val="-2"/>
          <w:w w:val="105"/>
          <w:kern w:val="28"/>
          <w:szCs w:val="28"/>
          <w:lang w:val="nb-NO"/>
        </w:rPr>
        <w:t xml:space="preserve">Trong 6 tháng đầu năm </w:t>
      </w:r>
      <w:r w:rsidR="00671861" w:rsidRPr="0071436E">
        <w:rPr>
          <w:color w:val="000000" w:themeColor="text1"/>
          <w:spacing w:val="-2"/>
          <w:w w:val="105"/>
          <w:kern w:val="28"/>
          <w:szCs w:val="28"/>
          <w:lang w:val="nb-NO"/>
        </w:rPr>
        <w:t xml:space="preserve">UBND huyện nhận được </w:t>
      </w:r>
      <w:r w:rsidRPr="0071436E">
        <w:rPr>
          <w:color w:val="000000" w:themeColor="text1"/>
          <w:spacing w:val="-2"/>
          <w:w w:val="105"/>
          <w:kern w:val="28"/>
          <w:szCs w:val="28"/>
          <w:lang w:val="nb-NO"/>
        </w:rPr>
        <w:t>3142</w:t>
      </w:r>
      <w:r w:rsidR="00671861" w:rsidRPr="0071436E">
        <w:rPr>
          <w:color w:val="000000" w:themeColor="text1"/>
          <w:spacing w:val="-2"/>
          <w:w w:val="105"/>
          <w:kern w:val="28"/>
          <w:szCs w:val="28"/>
          <w:lang w:val="nb-NO"/>
        </w:rPr>
        <w:t xml:space="preserve"> văn bản đến. Tổng số văn bản ban hành </w:t>
      </w:r>
      <w:r w:rsidRPr="0071436E">
        <w:rPr>
          <w:color w:val="000000" w:themeColor="text1"/>
          <w:spacing w:val="-2"/>
          <w:w w:val="105"/>
          <w:kern w:val="28"/>
          <w:szCs w:val="28"/>
          <w:lang w:val="nb-NO"/>
        </w:rPr>
        <w:t>2808</w:t>
      </w:r>
      <w:r w:rsidR="00671861" w:rsidRPr="0071436E">
        <w:rPr>
          <w:color w:val="000000" w:themeColor="text1"/>
          <w:spacing w:val="-2"/>
          <w:w w:val="105"/>
          <w:kern w:val="28"/>
          <w:szCs w:val="28"/>
          <w:lang w:val="nb-NO"/>
        </w:rPr>
        <w:t xml:space="preserve"> văn bản. Trong đó có </w:t>
      </w:r>
      <w:r w:rsidR="00C61577" w:rsidRPr="0071436E">
        <w:rPr>
          <w:color w:val="000000" w:themeColor="text1"/>
          <w:spacing w:val="-2"/>
          <w:w w:val="105"/>
          <w:kern w:val="28"/>
          <w:szCs w:val="28"/>
          <w:lang w:val="nb-NO"/>
        </w:rPr>
        <w:t>6</w:t>
      </w:r>
      <w:r w:rsidR="00671861" w:rsidRPr="0071436E">
        <w:rPr>
          <w:color w:val="000000" w:themeColor="text1"/>
          <w:spacing w:val="-2"/>
          <w:w w:val="105"/>
          <w:kern w:val="28"/>
          <w:szCs w:val="28"/>
          <w:lang w:val="nb-NO"/>
        </w:rPr>
        <w:t xml:space="preserve"> Chỉ thị; </w:t>
      </w:r>
      <w:r w:rsidR="001E6B9A" w:rsidRPr="0071436E">
        <w:rPr>
          <w:color w:val="000000" w:themeColor="text1"/>
          <w:spacing w:val="-2"/>
          <w:w w:val="105"/>
          <w:kern w:val="28"/>
          <w:szCs w:val="28"/>
          <w:lang w:val="nb-NO"/>
        </w:rPr>
        <w:t>1415</w:t>
      </w:r>
      <w:r w:rsidR="00671861" w:rsidRPr="0071436E">
        <w:rPr>
          <w:color w:val="000000" w:themeColor="text1"/>
          <w:spacing w:val="-2"/>
          <w:w w:val="105"/>
          <w:kern w:val="28"/>
          <w:szCs w:val="28"/>
          <w:lang w:val="nb-NO"/>
        </w:rPr>
        <w:t xml:space="preserve"> Quyết định</w:t>
      </w:r>
      <w:r w:rsidR="006F5E34" w:rsidRPr="0071436E">
        <w:rPr>
          <w:color w:val="000000" w:themeColor="text1"/>
          <w:spacing w:val="-2"/>
          <w:w w:val="105"/>
          <w:kern w:val="28"/>
          <w:szCs w:val="28"/>
          <w:lang w:val="nb-NO"/>
        </w:rPr>
        <w:t>; 388 công văn</w:t>
      </w:r>
      <w:r w:rsidRPr="0071436E">
        <w:rPr>
          <w:color w:val="000000" w:themeColor="text1"/>
          <w:spacing w:val="-2"/>
          <w:w w:val="105"/>
          <w:kern w:val="28"/>
          <w:szCs w:val="28"/>
          <w:lang w:val="nb-NO"/>
        </w:rPr>
        <w:t xml:space="preserve"> và các văn bản khác</w:t>
      </w:r>
      <w:r w:rsidR="00671861" w:rsidRPr="0071436E">
        <w:rPr>
          <w:i/>
          <w:color w:val="000000" w:themeColor="text1"/>
          <w:spacing w:val="-2"/>
          <w:w w:val="105"/>
          <w:kern w:val="28"/>
          <w:szCs w:val="28"/>
          <w:lang w:val="nb-NO"/>
        </w:rPr>
        <w:t>.</w:t>
      </w:r>
      <w:r w:rsidR="00671861" w:rsidRPr="0071436E">
        <w:rPr>
          <w:color w:val="000000" w:themeColor="text1"/>
          <w:spacing w:val="-2"/>
          <w:w w:val="105"/>
          <w:kern w:val="28"/>
          <w:szCs w:val="28"/>
          <w:lang w:val="nb-NO"/>
        </w:rPr>
        <w:t xml:space="preserve"> Đa số văn bản đến thuộc thẩm quyền của UBND huyện đều được giải quyết kịp thời; tuy nhiên, do khách quan, chủ quan vẫn còn một số văn bản xử lý chậm làm ảnh hưởng đến công tác chỉ đạo điều hành của UBND huyện. </w:t>
      </w:r>
    </w:p>
    <w:p w:rsidR="00671861" w:rsidRPr="00C61577" w:rsidRDefault="00671861" w:rsidP="00AD0818">
      <w:pPr>
        <w:spacing w:before="80"/>
        <w:ind w:firstLine="540"/>
        <w:jc w:val="both"/>
        <w:rPr>
          <w:b/>
          <w:sz w:val="28"/>
          <w:szCs w:val="28"/>
          <w:lang w:val="nb-NO"/>
        </w:rPr>
      </w:pPr>
      <w:r w:rsidRPr="00C61577">
        <w:rPr>
          <w:b/>
          <w:sz w:val="28"/>
          <w:szCs w:val="28"/>
          <w:lang w:val="nb-NO"/>
        </w:rPr>
        <w:t xml:space="preserve">c) </w:t>
      </w:r>
      <w:r w:rsidRPr="00C61577">
        <w:rPr>
          <w:b/>
          <w:w w:val="105"/>
          <w:kern w:val="28"/>
          <w:sz w:val="28"/>
          <w:szCs w:val="28"/>
          <w:lang w:val="nb-NO"/>
        </w:rPr>
        <w:t>T</w:t>
      </w:r>
      <w:r w:rsidRPr="00C61577">
        <w:rPr>
          <w:b/>
          <w:sz w:val="28"/>
          <w:szCs w:val="28"/>
          <w:lang w:val="nb-NO"/>
        </w:rPr>
        <w:t xml:space="preserve">ình hình thực hiện các nhiệm vụ do UBND tỉnh, Chủ tịch, Phó Chủ tịch UBND tỉnh giao cho UBND huyện Phú Vang </w:t>
      </w:r>
    </w:p>
    <w:p w:rsidR="0071436E" w:rsidRPr="0071436E" w:rsidRDefault="0071436E" w:rsidP="0071436E">
      <w:pPr>
        <w:spacing w:after="120"/>
        <w:ind w:firstLine="567"/>
        <w:jc w:val="both"/>
        <w:rPr>
          <w:color w:val="000000" w:themeColor="text1"/>
          <w:sz w:val="28"/>
          <w:szCs w:val="28"/>
        </w:rPr>
      </w:pPr>
      <w:r w:rsidRPr="0071436E">
        <w:rPr>
          <w:color w:val="000000" w:themeColor="text1"/>
          <w:sz w:val="28"/>
          <w:szCs w:val="28"/>
          <w:lang w:val="nb-NO"/>
        </w:rPr>
        <w:t>Trong 6 tháng đầu năm</w:t>
      </w:r>
      <w:r w:rsidR="00671861" w:rsidRPr="0071436E">
        <w:rPr>
          <w:color w:val="000000" w:themeColor="text1"/>
          <w:sz w:val="28"/>
          <w:szCs w:val="28"/>
          <w:lang w:val="nb-NO"/>
        </w:rPr>
        <w:t xml:space="preserve"> UBND huyện đã nhận </w:t>
      </w:r>
      <w:r w:rsidRPr="0071436E">
        <w:rPr>
          <w:color w:val="000000" w:themeColor="text1"/>
          <w:sz w:val="28"/>
          <w:szCs w:val="28"/>
          <w:lang w:val="nb-NO"/>
        </w:rPr>
        <w:t>58</w:t>
      </w:r>
      <w:r w:rsidR="00671861" w:rsidRPr="0071436E">
        <w:rPr>
          <w:color w:val="000000" w:themeColor="text1"/>
          <w:sz w:val="28"/>
          <w:szCs w:val="28"/>
          <w:lang w:val="nb-NO"/>
        </w:rPr>
        <w:t xml:space="preserve"> ý kiến chỉ đạo của UBND</w:t>
      </w:r>
      <w:r w:rsidR="0051504F" w:rsidRPr="0071436E">
        <w:rPr>
          <w:color w:val="000000" w:themeColor="text1"/>
          <w:sz w:val="28"/>
          <w:szCs w:val="28"/>
          <w:lang w:val="nb-NO"/>
        </w:rPr>
        <w:t xml:space="preserve"> tỉnh; </w:t>
      </w:r>
      <w:r w:rsidR="00671861" w:rsidRPr="0071436E">
        <w:rPr>
          <w:color w:val="000000" w:themeColor="text1"/>
          <w:sz w:val="28"/>
          <w:szCs w:val="28"/>
          <w:lang w:val="nb-NO"/>
        </w:rPr>
        <w:t xml:space="preserve">Chủ tịch, Phó Chủ tịch UBND tỉnh giao và </w:t>
      </w:r>
      <w:r w:rsidR="001A72FF">
        <w:rPr>
          <w:color w:val="000000" w:themeColor="text1"/>
          <w:sz w:val="28"/>
          <w:szCs w:val="28"/>
        </w:rPr>
        <w:t xml:space="preserve">Đã thực hiện 51 YKCĐ </w:t>
      </w:r>
      <w:r w:rsidRPr="0071436E">
        <w:rPr>
          <w:color w:val="000000" w:themeColor="text1"/>
          <w:sz w:val="28"/>
          <w:szCs w:val="28"/>
        </w:rPr>
        <w:t>còn lại</w:t>
      </w:r>
      <w:r w:rsidR="001A72FF">
        <w:rPr>
          <w:color w:val="000000" w:themeColor="text1"/>
          <w:sz w:val="28"/>
          <w:szCs w:val="28"/>
        </w:rPr>
        <w:t xml:space="preserve"> 7 YKCĐ đang thực hiện.</w:t>
      </w:r>
    </w:p>
    <w:p w:rsidR="00671861" w:rsidRPr="009C6B10" w:rsidRDefault="00671861" w:rsidP="0071436E">
      <w:pPr>
        <w:spacing w:before="80"/>
        <w:ind w:firstLine="567"/>
        <w:jc w:val="both"/>
        <w:rPr>
          <w:b/>
          <w:bCs/>
          <w:szCs w:val="28"/>
          <w:lang w:val="nb-NO"/>
        </w:rPr>
      </w:pPr>
      <w:r w:rsidRPr="009C6B10">
        <w:rPr>
          <w:b/>
          <w:bCs/>
          <w:szCs w:val="28"/>
          <w:lang w:val="nb-NO"/>
        </w:rPr>
        <w:t>II. KẾT QUẢ THỰC HIỆN CHỈ ĐẠO ĐIỀU HÀNH TRÊN CÁC LĨNH VỰC</w:t>
      </w:r>
    </w:p>
    <w:p w:rsidR="00671861" w:rsidRPr="00A93B7D" w:rsidRDefault="00671861" w:rsidP="00AD0818">
      <w:pPr>
        <w:pStyle w:val="BodyTextIndent2"/>
        <w:spacing w:before="80" w:line="240" w:lineRule="auto"/>
        <w:rPr>
          <w:b/>
          <w:bCs/>
          <w:spacing w:val="-4"/>
          <w:w w:val="105"/>
          <w:szCs w:val="28"/>
          <w:lang w:val="af-ZA"/>
        </w:rPr>
      </w:pPr>
      <w:r w:rsidRPr="00A93B7D">
        <w:rPr>
          <w:b/>
          <w:bCs/>
          <w:spacing w:val="-4"/>
          <w:w w:val="105"/>
          <w:szCs w:val="28"/>
          <w:lang w:val="af-ZA"/>
        </w:rPr>
        <w:t xml:space="preserve">1. Lĩnh vực kinh tế </w:t>
      </w:r>
      <w:r w:rsidRPr="00A93B7D">
        <w:rPr>
          <w:b/>
          <w:szCs w:val="28"/>
          <w:lang w:eastAsia="vi-VN" w:bidi="vi-VN"/>
        </w:rPr>
        <w:t>- Văn hóa và Xã hội</w:t>
      </w:r>
    </w:p>
    <w:p w:rsidR="00D3183C" w:rsidRDefault="00671861" w:rsidP="00D3183C">
      <w:pPr>
        <w:spacing w:after="60"/>
        <w:ind w:firstLine="567"/>
        <w:jc w:val="both"/>
        <w:rPr>
          <w:bCs/>
          <w:sz w:val="28"/>
          <w:szCs w:val="28"/>
          <w:lang w:val="sv-SE"/>
        </w:rPr>
      </w:pPr>
      <w:r w:rsidRPr="00D3183C">
        <w:rPr>
          <w:bCs/>
          <w:sz w:val="28"/>
          <w:szCs w:val="28"/>
          <w:lang w:val="it-IT"/>
        </w:rPr>
        <w:tab/>
      </w:r>
      <w:r w:rsidRPr="00D3183C">
        <w:rPr>
          <w:sz w:val="28"/>
          <w:szCs w:val="28"/>
          <w:lang w:eastAsia="vi-VN" w:bidi="vi-VN"/>
        </w:rPr>
        <w:t>- Tập trung chỉ đạo thực hiện các chỉ tiêu kinh tế - xã hội 6 tháng đầu năm một số chỉ tiêu chủ yếu tăng so với cùng k</w:t>
      </w:r>
      <w:r w:rsidR="00A93B7D" w:rsidRPr="00D3183C">
        <w:rPr>
          <w:sz w:val="28"/>
          <w:szCs w:val="28"/>
          <w:lang w:eastAsia="vi-VN" w:bidi="vi-VN"/>
        </w:rPr>
        <w:t>ỳ</w:t>
      </w:r>
      <w:r w:rsidRPr="00D3183C">
        <w:rPr>
          <w:sz w:val="28"/>
          <w:szCs w:val="28"/>
          <w:lang w:eastAsia="vi-VN" w:bidi="vi-VN"/>
        </w:rPr>
        <w:t xml:space="preserve"> năm 201</w:t>
      </w:r>
      <w:r w:rsidR="00D3183C" w:rsidRPr="00D3183C">
        <w:rPr>
          <w:sz w:val="28"/>
          <w:szCs w:val="28"/>
          <w:lang w:eastAsia="vi-VN" w:bidi="vi-VN"/>
        </w:rPr>
        <w:t>8</w:t>
      </w:r>
      <w:r w:rsidRPr="00D3183C">
        <w:rPr>
          <w:sz w:val="28"/>
          <w:szCs w:val="28"/>
          <w:lang w:eastAsia="vi-VN" w:bidi="vi-VN"/>
        </w:rPr>
        <w:t xml:space="preserve"> như: </w:t>
      </w:r>
      <w:r w:rsidR="00D3183C" w:rsidRPr="00D3183C">
        <w:rPr>
          <w:sz w:val="28"/>
          <w:szCs w:val="28"/>
          <w:lang w:val="vi-VN"/>
        </w:rPr>
        <w:t>Giá trị sản xuất ngành dịch vụ 6 tháng đầu năm 2019 (giá so sánh 2010) đạt 1.455 tỷ đồng, đạt 61,7% so với kế hoạch năm 2019, tăng</w:t>
      </w:r>
      <w:r w:rsidR="00D3183C">
        <w:rPr>
          <w:sz w:val="28"/>
          <w:szCs w:val="28"/>
          <w:lang w:val="vi-VN"/>
        </w:rPr>
        <w:t xml:space="preserve"> 22,1% so với cùng kỳ năm 2018</w:t>
      </w:r>
      <w:r w:rsidR="00D3183C" w:rsidRPr="00D3183C">
        <w:rPr>
          <w:sz w:val="28"/>
          <w:szCs w:val="28"/>
        </w:rPr>
        <w:t>;</w:t>
      </w:r>
      <w:r w:rsidR="00D3183C" w:rsidRPr="00D3183C">
        <w:rPr>
          <w:sz w:val="28"/>
          <w:szCs w:val="28"/>
          <w:lang w:val="vi-VN"/>
        </w:rPr>
        <w:t xml:space="preserve"> Giá trị sản xuất Công nghiệp - TTCN, Xây dựngđạt </w:t>
      </w:r>
      <w:r w:rsidR="00D3183C" w:rsidRPr="00D3183C">
        <w:rPr>
          <w:sz w:val="28"/>
          <w:szCs w:val="28"/>
          <w:lang w:val="it-IT"/>
        </w:rPr>
        <w:t xml:space="preserve">1.178 </w:t>
      </w:r>
      <w:r w:rsidR="00D3183C" w:rsidRPr="00D3183C">
        <w:rPr>
          <w:sz w:val="28"/>
          <w:szCs w:val="28"/>
          <w:lang w:val="vi-VN"/>
        </w:rPr>
        <w:t xml:space="preserve">tỷ đồng, đạt </w:t>
      </w:r>
      <w:r w:rsidR="00D3183C" w:rsidRPr="00D3183C">
        <w:rPr>
          <w:sz w:val="28"/>
          <w:szCs w:val="28"/>
          <w:lang w:val="it-IT"/>
        </w:rPr>
        <w:t>60,2</w:t>
      </w:r>
      <w:r w:rsidR="00D3183C" w:rsidRPr="00D3183C">
        <w:rPr>
          <w:sz w:val="28"/>
          <w:szCs w:val="28"/>
          <w:lang w:val="vi-VN"/>
        </w:rPr>
        <w:t>%KH năm</w:t>
      </w:r>
      <w:r w:rsidR="00D3183C" w:rsidRPr="00D3183C">
        <w:rPr>
          <w:sz w:val="28"/>
          <w:szCs w:val="28"/>
          <w:lang w:val="it-IT"/>
        </w:rPr>
        <w:t xml:space="preserve"> 2019</w:t>
      </w:r>
      <w:r w:rsidR="00D3183C" w:rsidRPr="00D3183C">
        <w:rPr>
          <w:sz w:val="28"/>
          <w:szCs w:val="28"/>
          <w:lang w:val="vi-VN"/>
        </w:rPr>
        <w:t xml:space="preserve">, tăng </w:t>
      </w:r>
      <w:r w:rsidR="00D3183C" w:rsidRPr="00D3183C">
        <w:rPr>
          <w:sz w:val="28"/>
          <w:szCs w:val="28"/>
          <w:lang w:val="it-IT"/>
        </w:rPr>
        <w:t>14,2</w:t>
      </w:r>
      <w:r w:rsidR="00D3183C" w:rsidRPr="00D3183C">
        <w:rPr>
          <w:sz w:val="28"/>
          <w:szCs w:val="28"/>
          <w:lang w:val="vi-VN"/>
        </w:rPr>
        <w:t>% so với cùng kỳ năm 201</w:t>
      </w:r>
      <w:r w:rsidR="00D3183C" w:rsidRPr="00D3183C">
        <w:rPr>
          <w:sz w:val="28"/>
          <w:szCs w:val="28"/>
          <w:lang w:val="it-IT"/>
        </w:rPr>
        <w:t>8</w:t>
      </w:r>
      <w:r w:rsidR="00D3183C" w:rsidRPr="00D3183C">
        <w:rPr>
          <w:szCs w:val="28"/>
          <w:lang w:val="vi-VN"/>
        </w:rPr>
        <w:t xml:space="preserve">; </w:t>
      </w:r>
      <w:r w:rsidR="00D3183C" w:rsidRPr="00D3183C">
        <w:rPr>
          <w:sz w:val="28"/>
          <w:szCs w:val="28"/>
          <w:lang w:val="it-IT"/>
        </w:rPr>
        <w:t>Giá trị sản xuất ngành Nông lâm ngư nghiệpđạt 591 tỷ đồng, đạt 53,6% so với kế hoạch năm 2019, tăng 5,7% so với cùng kỳ năm 2018.</w:t>
      </w:r>
      <w:r w:rsidR="00D3183C">
        <w:rPr>
          <w:sz w:val="28"/>
          <w:szCs w:val="28"/>
          <w:lang w:val="it-IT"/>
        </w:rPr>
        <w:t>..</w:t>
      </w:r>
    </w:p>
    <w:p w:rsidR="00E51793" w:rsidRPr="00D3183C" w:rsidRDefault="00E51793" w:rsidP="00D3183C">
      <w:pPr>
        <w:spacing w:after="60"/>
        <w:ind w:firstLine="567"/>
        <w:jc w:val="both"/>
        <w:rPr>
          <w:bCs/>
          <w:sz w:val="28"/>
          <w:szCs w:val="28"/>
          <w:lang w:val="sv-SE"/>
        </w:rPr>
      </w:pPr>
      <w:r>
        <w:rPr>
          <w:spacing w:val="6"/>
          <w:sz w:val="28"/>
          <w:szCs w:val="28"/>
          <w:lang w:val="sv-SE"/>
        </w:rPr>
        <w:t xml:space="preserve">- </w:t>
      </w:r>
      <w:r w:rsidRPr="00263365">
        <w:rPr>
          <w:spacing w:val="6"/>
          <w:sz w:val="28"/>
          <w:szCs w:val="28"/>
          <w:lang w:val="sv-SE"/>
        </w:rPr>
        <w:t xml:space="preserve">Chỉ đạo các cơ quan, đơn vị  </w:t>
      </w:r>
      <w:r w:rsidRPr="00263365">
        <w:rPr>
          <w:sz w:val="28"/>
          <w:szCs w:val="28"/>
          <w:lang w:val="sv-SE"/>
        </w:rPr>
        <w:t>xúc tiến kêu gọi các doanh nghiệp đầu tư nhà máy sản xuất, hạ tầng vào Khu CN Phú Đa và Cụm CN Thuận An.</w:t>
      </w:r>
    </w:p>
    <w:p w:rsidR="00E51793" w:rsidRDefault="00671861" w:rsidP="00E51793">
      <w:pPr>
        <w:spacing w:after="60"/>
        <w:ind w:firstLine="567"/>
        <w:jc w:val="both"/>
        <w:rPr>
          <w:spacing w:val="6"/>
          <w:sz w:val="28"/>
          <w:szCs w:val="28"/>
          <w:lang w:val="sv-SE"/>
        </w:rPr>
      </w:pPr>
      <w:r w:rsidRPr="00E51793">
        <w:rPr>
          <w:lang w:eastAsia="vi-VN" w:bidi="vi-VN"/>
        </w:rPr>
        <w:t>-</w:t>
      </w:r>
      <w:r w:rsidR="00E51793" w:rsidRPr="00E51793">
        <w:rPr>
          <w:sz w:val="28"/>
          <w:szCs w:val="28"/>
          <w:lang w:val="vi-VN"/>
        </w:rPr>
        <w:t xml:space="preserve">Đã triển khai và tổ chức các </w:t>
      </w:r>
      <w:r w:rsidR="00E51793" w:rsidRPr="00E51793">
        <w:rPr>
          <w:spacing w:val="6"/>
          <w:sz w:val="28"/>
          <w:szCs w:val="28"/>
          <w:lang w:val="sv-SE"/>
        </w:rPr>
        <w:t>hoạt động dịch vụ</w:t>
      </w:r>
      <w:r w:rsidR="00E51793">
        <w:rPr>
          <w:spacing w:val="6"/>
          <w:sz w:val="28"/>
          <w:szCs w:val="28"/>
          <w:lang w:val="sv-SE"/>
        </w:rPr>
        <w:t xml:space="preserve"> tại các bãi biển,triển khai </w:t>
      </w:r>
      <w:r w:rsidR="00E51793" w:rsidRPr="00E51793">
        <w:rPr>
          <w:spacing w:val="6"/>
          <w:sz w:val="28"/>
          <w:szCs w:val="28"/>
          <w:lang w:val="sv-SE"/>
        </w:rPr>
        <w:t>công tác cảnh báo, cứu hộ tại các bãi biển, bể bơi, sông, hồ trên địa bàn, đảm bảo an toàn cho du khách.</w:t>
      </w:r>
    </w:p>
    <w:p w:rsidR="00E51793" w:rsidRDefault="00E51793" w:rsidP="00E51793">
      <w:pPr>
        <w:spacing w:after="60"/>
        <w:ind w:firstLine="567"/>
        <w:jc w:val="both"/>
        <w:rPr>
          <w:sz w:val="28"/>
          <w:szCs w:val="28"/>
        </w:rPr>
      </w:pPr>
      <w:r>
        <w:rPr>
          <w:spacing w:val="6"/>
          <w:sz w:val="28"/>
          <w:szCs w:val="28"/>
          <w:lang w:val="sv-SE"/>
        </w:rPr>
        <w:t xml:space="preserve">- </w:t>
      </w:r>
      <w:r w:rsidRPr="00C313D8">
        <w:rPr>
          <w:sz w:val="28"/>
          <w:szCs w:val="28"/>
          <w:lang w:val="vi-VN"/>
        </w:rPr>
        <w:t>Thực hiện các giải pháp đảm bảo cân đối cung cầu, bình ổn thị trường, giá cả dịp Tết Nguyên đán Kỷ Hợi năm 2019</w:t>
      </w:r>
      <w:r>
        <w:rPr>
          <w:sz w:val="28"/>
          <w:szCs w:val="28"/>
        </w:rPr>
        <w:t>;</w:t>
      </w:r>
      <w:r w:rsidRPr="00C313D8">
        <w:rPr>
          <w:sz w:val="28"/>
          <w:szCs w:val="28"/>
          <w:lang w:val="vi-VN"/>
        </w:rPr>
        <w:t>Dịch vụ khám chữa bệnh tiếp tục được phát huy, hình thành thêm các cơ sở dịch vụ khám chữa bệnh; dịch vụ viễn thông tăng khá</w:t>
      </w:r>
      <w:r>
        <w:rPr>
          <w:sz w:val="28"/>
          <w:szCs w:val="28"/>
        </w:rPr>
        <w:t>.</w:t>
      </w:r>
    </w:p>
    <w:p w:rsidR="00E51793" w:rsidRDefault="00E51793" w:rsidP="00E51793">
      <w:pPr>
        <w:spacing w:after="60"/>
        <w:ind w:firstLine="567"/>
        <w:jc w:val="both"/>
        <w:rPr>
          <w:sz w:val="28"/>
          <w:szCs w:val="28"/>
          <w:lang w:val="it-IT"/>
        </w:rPr>
      </w:pPr>
      <w:r>
        <w:rPr>
          <w:spacing w:val="6"/>
          <w:sz w:val="28"/>
          <w:szCs w:val="28"/>
        </w:rPr>
        <w:t xml:space="preserve">- </w:t>
      </w:r>
      <w:r>
        <w:rPr>
          <w:sz w:val="28"/>
          <w:szCs w:val="28"/>
          <w:lang w:val="it-IT"/>
        </w:rPr>
        <w:t xml:space="preserve">Tập trungchỉ đạo </w:t>
      </w:r>
      <w:r w:rsidRPr="00C313D8">
        <w:rPr>
          <w:sz w:val="28"/>
          <w:szCs w:val="28"/>
          <w:lang w:val="af-ZA"/>
        </w:rPr>
        <w:t>các biện pháp phòng, chống dịch bệnh ở gia súc, gia cầm</w:t>
      </w:r>
      <w:r>
        <w:rPr>
          <w:sz w:val="28"/>
          <w:szCs w:val="28"/>
          <w:lang w:val="it-IT"/>
        </w:rPr>
        <w:t xml:space="preserve">nhất là </w:t>
      </w:r>
      <w:r w:rsidRPr="004E0138">
        <w:rPr>
          <w:sz w:val="28"/>
          <w:szCs w:val="28"/>
          <w:lang w:val="it-IT"/>
        </w:rPr>
        <w:t>công tác phòng chống dịch tả lợn Châu Phi.</w:t>
      </w:r>
    </w:p>
    <w:p w:rsidR="00E51793" w:rsidRDefault="00E51793" w:rsidP="00AD0818">
      <w:pPr>
        <w:pStyle w:val="Vnbnnidung20"/>
        <w:shd w:val="clear" w:color="auto" w:fill="auto"/>
        <w:spacing w:before="80" w:line="240" w:lineRule="auto"/>
        <w:ind w:right="-22" w:firstLine="560"/>
        <w:rPr>
          <w:color w:val="FF0000"/>
          <w:sz w:val="28"/>
          <w:szCs w:val="28"/>
        </w:rPr>
      </w:pPr>
      <w:r>
        <w:rPr>
          <w:sz w:val="28"/>
          <w:szCs w:val="28"/>
          <w:lang w:val="af-ZA"/>
        </w:rPr>
        <w:lastRenderedPageBreak/>
        <w:t xml:space="preserve">- </w:t>
      </w:r>
      <w:r w:rsidRPr="00C313D8">
        <w:rPr>
          <w:sz w:val="28"/>
          <w:szCs w:val="28"/>
          <w:lang w:val="af-ZA"/>
        </w:rPr>
        <w:t>Đã triển khai thực hiện hoàn thành các chương trình, kế hoạch đề ra; làm tốt công tác quản lý, bảo vệ rừng, phòng chống cháy rừng</w:t>
      </w:r>
    </w:p>
    <w:p w:rsidR="00AA5DED" w:rsidRPr="00C313D8" w:rsidRDefault="00E51793" w:rsidP="00AA5DED">
      <w:pPr>
        <w:spacing w:after="60"/>
        <w:ind w:firstLine="567"/>
        <w:jc w:val="both"/>
        <w:rPr>
          <w:bCs/>
          <w:iCs/>
          <w:sz w:val="28"/>
          <w:szCs w:val="28"/>
          <w:lang w:val="nl-NL"/>
        </w:rPr>
      </w:pPr>
      <w:r>
        <w:rPr>
          <w:bCs/>
          <w:iCs/>
          <w:sz w:val="28"/>
          <w:szCs w:val="28"/>
          <w:lang w:val="nl-NL"/>
        </w:rPr>
        <w:t xml:space="preserve">- </w:t>
      </w:r>
      <w:r w:rsidRPr="00C313D8">
        <w:rPr>
          <w:bCs/>
          <w:iCs/>
          <w:sz w:val="28"/>
          <w:szCs w:val="28"/>
          <w:lang w:val="nl-NL"/>
        </w:rPr>
        <w:t xml:space="preserve">Tổ chức Lễ công nhận xã Phú Hải, Phú Hồ đạt chuẩn nông thôn mới năm 2018. Chỉ đạo các phòng ban liên quan rà soát </w:t>
      </w:r>
      <w:r w:rsidRPr="00C313D8">
        <w:rPr>
          <w:bCs/>
          <w:sz w:val="28"/>
          <w:szCs w:val="28"/>
          <w:lang w:val="nl-NL"/>
        </w:rPr>
        <w:t>đánh giá</w:t>
      </w:r>
      <w:r w:rsidRPr="00C313D8">
        <w:rPr>
          <w:bCs/>
          <w:iCs/>
          <w:sz w:val="28"/>
          <w:szCs w:val="28"/>
          <w:lang w:val="nl-NL"/>
        </w:rPr>
        <w:t xml:space="preserve"> các tiêu chí NTM ở xã Vinh Thanh, Phú Thanh, Phú Dương và giúp các xã này xây dựng kế hoạch chi tiết thực hiện để đạt chuẩn 19 tiêu chí vào cuối năm 2019.</w:t>
      </w:r>
    </w:p>
    <w:p w:rsidR="00671861" w:rsidRPr="00AA5DED" w:rsidRDefault="00671861" w:rsidP="00AD0818">
      <w:pPr>
        <w:pStyle w:val="Vnbnnidung20"/>
        <w:shd w:val="clear" w:color="auto" w:fill="auto"/>
        <w:spacing w:before="80" w:line="240" w:lineRule="auto"/>
        <w:ind w:right="-22" w:firstLine="560"/>
        <w:rPr>
          <w:sz w:val="28"/>
          <w:szCs w:val="28"/>
          <w:lang w:val="pt-BR"/>
        </w:rPr>
      </w:pPr>
      <w:r w:rsidRPr="00AA5DED">
        <w:rPr>
          <w:sz w:val="28"/>
          <w:szCs w:val="28"/>
        </w:rPr>
        <w:t xml:space="preserve">- </w:t>
      </w:r>
      <w:r w:rsidRPr="00AA5DED">
        <w:rPr>
          <w:sz w:val="28"/>
          <w:szCs w:val="28"/>
          <w:lang w:val="pt-BR"/>
        </w:rPr>
        <w:t>Chỉ đạo các ngân hàng làm tốt công tác tín dụng cho vay đầu tư phát triển sản xuất kinh doanh, giải quyết việc làm cho nhân dân.</w:t>
      </w:r>
    </w:p>
    <w:p w:rsidR="00AA5DED" w:rsidRDefault="00AA5DED" w:rsidP="00AD0818">
      <w:pPr>
        <w:pStyle w:val="Vnbnnidung20"/>
        <w:shd w:val="clear" w:color="auto" w:fill="auto"/>
        <w:spacing w:before="80" w:line="240" w:lineRule="auto"/>
        <w:ind w:right="-22" w:firstLine="560"/>
        <w:rPr>
          <w:spacing w:val="6"/>
          <w:sz w:val="28"/>
          <w:szCs w:val="28"/>
          <w:lang w:val="vi-VN"/>
        </w:rPr>
      </w:pPr>
      <w:r>
        <w:rPr>
          <w:spacing w:val="6"/>
          <w:sz w:val="28"/>
          <w:szCs w:val="28"/>
        </w:rPr>
        <w:t xml:space="preserve">- Chỉ đạo các cơ quan, đơn vị </w:t>
      </w:r>
      <w:r w:rsidRPr="00C313D8">
        <w:rPr>
          <w:spacing w:val="6"/>
          <w:sz w:val="28"/>
          <w:szCs w:val="28"/>
          <w:lang w:val="vi-VN"/>
        </w:rPr>
        <w:t>làm tốt công tác quy hoạch chuyển đổi mục đích sử dụng đất nhằm nâng cao hiệu quả sử dụng đất tại địa phương và có nguồn thu để đầu tư phát triển cơ sở hạ tầng nhằm thực hiện tốt các chỉ tiêu về kinh tế - xã hội năm 2019 đã được HĐND huyện thông qua.</w:t>
      </w:r>
    </w:p>
    <w:p w:rsidR="00AA5DED" w:rsidRPr="00AA5DED" w:rsidRDefault="00AA5DED" w:rsidP="00AD0818">
      <w:pPr>
        <w:pStyle w:val="Vnbnnidung20"/>
        <w:shd w:val="clear" w:color="auto" w:fill="auto"/>
        <w:spacing w:before="80" w:line="240" w:lineRule="auto"/>
        <w:ind w:right="-22" w:firstLine="560"/>
        <w:rPr>
          <w:spacing w:val="6"/>
          <w:sz w:val="28"/>
          <w:szCs w:val="28"/>
        </w:rPr>
      </w:pPr>
      <w:r>
        <w:rPr>
          <w:spacing w:val="6"/>
          <w:sz w:val="28"/>
          <w:szCs w:val="28"/>
        </w:rPr>
        <w:t>- Chỉ đạo các cơ quan, đơn vị tuyên truyền, phát động ra quân vệ</w:t>
      </w:r>
      <w:r w:rsidR="00505660">
        <w:rPr>
          <w:spacing w:val="6"/>
          <w:sz w:val="28"/>
          <w:szCs w:val="28"/>
        </w:rPr>
        <w:t xml:space="preserve"> sinh môi</w:t>
      </w:r>
      <w:r>
        <w:rPr>
          <w:spacing w:val="6"/>
          <w:sz w:val="28"/>
          <w:szCs w:val="28"/>
        </w:rPr>
        <w:t xml:space="preserve"> trường hưởng ứng ngày chủ nhật xanh năm 2019</w:t>
      </w:r>
    </w:p>
    <w:p w:rsidR="00AA5DED" w:rsidRPr="00AA5DED" w:rsidRDefault="00671861" w:rsidP="00AA5DED">
      <w:pPr>
        <w:pStyle w:val="Vnbnnidung20"/>
        <w:shd w:val="clear" w:color="auto" w:fill="auto"/>
        <w:spacing w:before="80" w:line="240" w:lineRule="auto"/>
        <w:ind w:right="-22" w:firstLine="560"/>
        <w:rPr>
          <w:sz w:val="28"/>
          <w:szCs w:val="28"/>
          <w:lang w:val="nb-NO"/>
        </w:rPr>
      </w:pPr>
      <w:r w:rsidRPr="00AA5DED">
        <w:rPr>
          <w:spacing w:val="-4"/>
          <w:sz w:val="28"/>
          <w:szCs w:val="28"/>
          <w:lang w:val="sv-SE"/>
        </w:rPr>
        <w:t xml:space="preserve">- Chỉ đạo </w:t>
      </w:r>
      <w:r w:rsidR="00E554F8" w:rsidRPr="00AA5DED">
        <w:rPr>
          <w:spacing w:val="-4"/>
          <w:sz w:val="28"/>
          <w:szCs w:val="28"/>
          <w:lang w:val="sv-SE"/>
        </w:rPr>
        <w:t>công tác</w:t>
      </w:r>
      <w:r w:rsidRPr="00AA5DED">
        <w:rPr>
          <w:spacing w:val="-4"/>
          <w:sz w:val="28"/>
          <w:szCs w:val="28"/>
          <w:lang w:val="sv-SE"/>
        </w:rPr>
        <w:t xml:space="preserve"> tuy</w:t>
      </w:r>
      <w:r w:rsidR="00E554F8" w:rsidRPr="00AA5DED">
        <w:rPr>
          <w:spacing w:val="-4"/>
          <w:sz w:val="28"/>
          <w:szCs w:val="28"/>
          <w:lang w:val="sv-SE"/>
        </w:rPr>
        <w:t>ên</w:t>
      </w:r>
      <w:r w:rsidRPr="00AA5DED">
        <w:rPr>
          <w:spacing w:val="-4"/>
          <w:sz w:val="28"/>
          <w:szCs w:val="28"/>
          <w:lang w:val="sv-SE"/>
        </w:rPr>
        <w:t xml:space="preserve"> truyền, tổ chức thành công các lễ hội văn hóa, hoạt động chào mừng các ngày lễ lớn</w:t>
      </w:r>
      <w:r w:rsidRPr="00AA5DED">
        <w:rPr>
          <w:spacing w:val="-4"/>
          <w:sz w:val="28"/>
          <w:szCs w:val="28"/>
          <w:lang w:val="vi-VN"/>
        </w:rPr>
        <w:t xml:space="preserve"> của đất nước, </w:t>
      </w:r>
      <w:r w:rsidR="00E33F9D" w:rsidRPr="00AA5DED">
        <w:rPr>
          <w:spacing w:val="-4"/>
          <w:sz w:val="28"/>
          <w:szCs w:val="28"/>
        </w:rPr>
        <w:t>đã</w:t>
      </w:r>
      <w:r w:rsidRPr="00AA5DED">
        <w:rPr>
          <w:spacing w:val="-4"/>
          <w:sz w:val="28"/>
          <w:szCs w:val="28"/>
          <w:lang w:val="vi-VN"/>
        </w:rPr>
        <w:t xml:space="preserve"> tổ chức thành công </w:t>
      </w:r>
      <w:r w:rsidR="00AA5DED" w:rsidRPr="00AA5DED">
        <w:rPr>
          <w:sz w:val="28"/>
          <w:szCs w:val="28"/>
          <w:lang w:val="nb-NO"/>
        </w:rPr>
        <w:t>giải đua ghe truyền thống huyện phú Vang, giải việt dã; Liên hoan văn nghệ “Công - nông - binh - trí thức” năm 2019</w:t>
      </w:r>
    </w:p>
    <w:p w:rsidR="00671861" w:rsidRPr="00AA5DED" w:rsidRDefault="00671861" w:rsidP="00AA5DED">
      <w:pPr>
        <w:pStyle w:val="Vnbnnidung20"/>
        <w:shd w:val="clear" w:color="auto" w:fill="auto"/>
        <w:spacing w:before="80" w:line="240" w:lineRule="auto"/>
        <w:ind w:right="-22" w:firstLine="560"/>
        <w:rPr>
          <w:sz w:val="28"/>
          <w:szCs w:val="28"/>
          <w:lang w:val="pt-BR"/>
        </w:rPr>
      </w:pPr>
      <w:r w:rsidRPr="00AA5DED">
        <w:rPr>
          <w:sz w:val="28"/>
          <w:szCs w:val="28"/>
        </w:rPr>
        <w:t>- Chỉ đạo các trường học khắc phục những khó khăn nâng cao chất lượng dạy và học</w:t>
      </w:r>
      <w:r w:rsidRPr="00AA5DED">
        <w:rPr>
          <w:sz w:val="28"/>
          <w:szCs w:val="28"/>
          <w:lang w:val="pt-BR"/>
        </w:rPr>
        <w:t>. Phối hợp và vận động các đoàn thể hỗ trợ về vật chất, tinh thần cho học sinh có hoàn cảnh khó khăn; nhà trường phụ đạo học sinh yếu nhằm giảm tỷ lệ học sinh bỏ học, lưu ban và vận động học sinh bỏ học trở lại trường.</w:t>
      </w:r>
    </w:p>
    <w:p w:rsidR="00671861" w:rsidRDefault="0079129E" w:rsidP="00AD0818">
      <w:pPr>
        <w:spacing w:before="80"/>
        <w:ind w:firstLine="560"/>
        <w:jc w:val="both"/>
        <w:rPr>
          <w:sz w:val="28"/>
          <w:szCs w:val="28"/>
          <w:lang w:val="nl-NL"/>
        </w:rPr>
      </w:pPr>
      <w:r>
        <w:rPr>
          <w:sz w:val="28"/>
          <w:szCs w:val="28"/>
          <w:lang w:val="nl-NL"/>
        </w:rPr>
        <w:t xml:space="preserve">- </w:t>
      </w:r>
      <w:r w:rsidR="00AA5DED" w:rsidRPr="00C313D8">
        <w:rPr>
          <w:sz w:val="28"/>
          <w:szCs w:val="28"/>
          <w:lang w:val="nl-NL"/>
        </w:rPr>
        <w:t>Chỉ đạo đẩy mạnh các hoạt động của mô hình “phòng ngừa, trợ giúp trẻ em lang thang, trẻ em phải làm việc xa gia đình, trẻ em làm việc nặng nhọc, nguy hiểm, tiếp xúc với chất độc hại dựa vào cộng đồng” năm 2019</w:t>
      </w:r>
      <w:r w:rsidR="00AA5DED">
        <w:rPr>
          <w:sz w:val="28"/>
          <w:szCs w:val="28"/>
          <w:lang w:val="nl-NL"/>
        </w:rPr>
        <w:t>.</w:t>
      </w:r>
    </w:p>
    <w:p w:rsidR="0079129E" w:rsidRPr="0079129E" w:rsidRDefault="0079129E" w:rsidP="0079129E">
      <w:pPr>
        <w:spacing w:after="80"/>
        <w:ind w:firstLine="567"/>
        <w:jc w:val="both"/>
        <w:rPr>
          <w:sz w:val="28"/>
          <w:szCs w:val="28"/>
          <w:lang w:val="vi-VN"/>
        </w:rPr>
      </w:pPr>
      <w:r>
        <w:rPr>
          <w:sz w:val="28"/>
          <w:szCs w:val="28"/>
          <w:lang w:val="it-IT"/>
        </w:rPr>
        <w:t xml:space="preserve">- Đến nay </w:t>
      </w:r>
      <w:r w:rsidRPr="0031719A">
        <w:rPr>
          <w:sz w:val="28"/>
          <w:szCs w:val="28"/>
          <w:lang w:val="it-IT"/>
        </w:rPr>
        <w:t xml:space="preserve">100% các xã, thị trấn trên địa bàn đều </w:t>
      </w:r>
      <w:r w:rsidRPr="0031719A">
        <w:rPr>
          <w:bCs/>
          <w:sz w:val="28"/>
          <w:szCs w:val="28"/>
          <w:lang w:val="it-IT"/>
        </w:rPr>
        <w:t>tổ chức thu gom, xử lý rác thải và thu phí thường xuyên. Tỉ lệ rác thải được thu gom, xử lý hợp vệ sinh trên địa bàn toàn huyện hiện nay đạt trên 81% tổng lượng rác thải phát sinh; Số hộ được thu gom, xử lý rác thải và thu phí ở các xã, thị trấn đã đạt bình quân khoảng 88% tổng số hộ.</w:t>
      </w:r>
    </w:p>
    <w:p w:rsidR="00671861" w:rsidRPr="00781A75" w:rsidRDefault="00671861" w:rsidP="00AD0818">
      <w:pPr>
        <w:tabs>
          <w:tab w:val="left" w:pos="567"/>
        </w:tabs>
        <w:spacing w:before="80"/>
        <w:jc w:val="both"/>
        <w:rPr>
          <w:b/>
          <w:sz w:val="28"/>
          <w:szCs w:val="28"/>
        </w:rPr>
      </w:pPr>
      <w:r w:rsidRPr="00781A75">
        <w:rPr>
          <w:b/>
          <w:sz w:val="28"/>
          <w:szCs w:val="28"/>
        </w:rPr>
        <w:tab/>
        <w:t>2.Lĩnh vực An ninh – Quốc phòng và Nội chính</w:t>
      </w:r>
    </w:p>
    <w:p w:rsidR="00671861" w:rsidRPr="00C757A4" w:rsidRDefault="00671861" w:rsidP="00AD0818">
      <w:pPr>
        <w:widowControl w:val="0"/>
        <w:spacing w:before="80"/>
        <w:ind w:firstLine="567"/>
        <w:jc w:val="both"/>
        <w:outlineLvl w:val="0"/>
        <w:rPr>
          <w:sz w:val="28"/>
          <w:szCs w:val="28"/>
          <w:lang w:val="es-BO"/>
        </w:rPr>
      </w:pPr>
      <w:r w:rsidRPr="00C757A4">
        <w:rPr>
          <w:sz w:val="28"/>
          <w:szCs w:val="28"/>
        </w:rPr>
        <w:t xml:space="preserve">- Chỉ đạo duy trì nghiêm trực SSCĐ từ huyện đến cơ sở, đảm bảo </w:t>
      </w:r>
      <w:r w:rsidRPr="00C757A4">
        <w:rPr>
          <w:spacing w:val="-4"/>
          <w:sz w:val="28"/>
          <w:szCs w:val="28"/>
        </w:rPr>
        <w:t xml:space="preserve">giữ vững an ninh chính trị, trật tự an toàn xã hội, </w:t>
      </w:r>
      <w:r w:rsidRPr="00C757A4">
        <w:rPr>
          <w:sz w:val="28"/>
          <w:szCs w:val="28"/>
          <w:lang w:val="es-BO"/>
        </w:rPr>
        <w:t>giả</w:t>
      </w:r>
      <w:r w:rsidR="00A96B1E" w:rsidRPr="00C757A4">
        <w:rPr>
          <w:sz w:val="28"/>
          <w:szCs w:val="28"/>
          <w:lang w:val="es-BO"/>
        </w:rPr>
        <w:t xml:space="preserve">i quyết tốt các vấn đề nổi cộm, </w:t>
      </w:r>
      <w:r w:rsidRPr="00C757A4">
        <w:rPr>
          <w:sz w:val="28"/>
          <w:szCs w:val="28"/>
          <w:lang w:val="es-BO"/>
        </w:rPr>
        <w:t xml:space="preserve">giữ vững ANCT-TTATXH trên địa bàn trong mọi thời điểm; </w:t>
      </w:r>
    </w:p>
    <w:p w:rsidR="00671861" w:rsidRDefault="00671861" w:rsidP="00AD0818">
      <w:pPr>
        <w:widowControl w:val="0"/>
        <w:spacing w:before="80"/>
        <w:ind w:firstLine="567"/>
        <w:jc w:val="both"/>
        <w:outlineLvl w:val="0"/>
        <w:rPr>
          <w:sz w:val="28"/>
          <w:szCs w:val="28"/>
        </w:rPr>
      </w:pPr>
      <w:r w:rsidRPr="00C757A4">
        <w:rPr>
          <w:sz w:val="28"/>
          <w:szCs w:val="28"/>
        </w:rPr>
        <w:t>- Chỉ đạo tốt công tác</w:t>
      </w:r>
      <w:r w:rsidR="00D3183C">
        <w:rPr>
          <w:sz w:val="28"/>
          <w:szCs w:val="28"/>
        </w:rPr>
        <w:t xml:space="preserve"> chuẩn bị</w:t>
      </w:r>
      <w:r w:rsidR="00C757A4" w:rsidRPr="00C757A4">
        <w:rPr>
          <w:sz w:val="28"/>
          <w:szCs w:val="28"/>
        </w:rPr>
        <w:t>diễn tập khu vực phòng thủ huyện năm 2019</w:t>
      </w:r>
      <w:r w:rsidRPr="00C757A4">
        <w:rPr>
          <w:sz w:val="28"/>
          <w:szCs w:val="28"/>
        </w:rPr>
        <w:t>;</w:t>
      </w:r>
    </w:p>
    <w:p w:rsidR="008A5E65" w:rsidRDefault="008A5E65" w:rsidP="008A5E65">
      <w:pPr>
        <w:spacing w:after="60"/>
        <w:ind w:firstLine="567"/>
        <w:jc w:val="both"/>
        <w:rPr>
          <w:sz w:val="28"/>
          <w:szCs w:val="28"/>
          <w:lang w:val="it-IT"/>
        </w:rPr>
      </w:pPr>
      <w:r>
        <w:rPr>
          <w:sz w:val="28"/>
          <w:szCs w:val="28"/>
        </w:rPr>
        <w:t xml:space="preserve">- Tập trung </w:t>
      </w:r>
      <w:r w:rsidRPr="00C313D8">
        <w:rPr>
          <w:sz w:val="28"/>
          <w:szCs w:val="28"/>
          <w:lang w:val="it-IT"/>
        </w:rPr>
        <w:t>chỉ đạo, triển khai có hiệu quả các kế hoạch, phương án đảm bảo ANTT trên địa bàn, bảo vệ an toàn các mục tiêu, công trình trọng điểm, các lễ hội diễn ra trên địa bàn, nhất là dịp Tết nguyên đán Kỷ Hợi 2019, Lễ Giỗ tổ Hùng Vương, Lễ 30/4 và 01/5,...; tập trung nắm tình hình, giải quyết các vấn đề về an ninh tôn giáo, an ninh nông thôn,... đề phòng các hoạt động phức tạp</w:t>
      </w:r>
      <w:r>
        <w:rPr>
          <w:sz w:val="28"/>
          <w:szCs w:val="28"/>
          <w:lang w:val="it-IT"/>
        </w:rPr>
        <w:t>; An ninh nội bộ, an ninh xã hội được giữ vững ổn định;</w:t>
      </w:r>
    </w:p>
    <w:p w:rsidR="00DD209B" w:rsidRPr="00DD209B" w:rsidRDefault="00DD209B" w:rsidP="00DD209B">
      <w:pPr>
        <w:spacing w:after="60"/>
        <w:ind w:firstLine="567"/>
        <w:jc w:val="both"/>
        <w:rPr>
          <w:sz w:val="28"/>
          <w:szCs w:val="28"/>
          <w:lang w:val="vi-VN"/>
        </w:rPr>
      </w:pPr>
      <w:r>
        <w:rPr>
          <w:sz w:val="28"/>
          <w:szCs w:val="28"/>
        </w:rPr>
        <w:t xml:space="preserve">- </w:t>
      </w:r>
      <w:r w:rsidR="0010119E">
        <w:rPr>
          <w:sz w:val="28"/>
          <w:szCs w:val="28"/>
          <w:lang w:val="vi-VN"/>
        </w:rPr>
        <w:t>C</w:t>
      </w:r>
      <w:r w:rsidRPr="001F3F76">
        <w:rPr>
          <w:sz w:val="28"/>
          <w:szCs w:val="28"/>
          <w:lang w:val="vi-VN"/>
        </w:rPr>
        <w:t xml:space="preserve">hỉ đạo thực hiện nghiêm túc công tác xây dựng xã đạt chuẩn tiếp cận pháp luật; Đồng thời, ban hành quyết định công nhận xã đạt chuẩn tiếp cận pháp luật </w:t>
      </w:r>
      <w:r w:rsidRPr="001F3F76">
        <w:rPr>
          <w:sz w:val="28"/>
          <w:szCs w:val="28"/>
          <w:lang w:val="vi-VN"/>
        </w:rPr>
        <w:lastRenderedPageBreak/>
        <w:t>năm 2018 đối với 12 xã gồm: Vinh Phú, Vinh Hà, Vinh Thái, Vinh An, Phú An, Phú Lương, Phú Mỹ, Phú Dương, Phú Hồ, Phú Xuân, Vinh Xuân.</w:t>
      </w:r>
    </w:p>
    <w:p w:rsidR="008A5E65" w:rsidRPr="008A5E65" w:rsidRDefault="008A5E65" w:rsidP="008A5E65">
      <w:pPr>
        <w:spacing w:after="60"/>
        <w:ind w:firstLine="567"/>
        <w:jc w:val="both"/>
        <w:rPr>
          <w:sz w:val="28"/>
          <w:szCs w:val="28"/>
          <w:lang w:val="it-IT"/>
        </w:rPr>
      </w:pPr>
      <w:r>
        <w:rPr>
          <w:sz w:val="28"/>
          <w:szCs w:val="28"/>
          <w:lang w:val="it-IT"/>
        </w:rPr>
        <w:t xml:space="preserve">- </w:t>
      </w:r>
      <w:r w:rsidRPr="00C313D8">
        <w:rPr>
          <w:sz w:val="28"/>
          <w:szCs w:val="28"/>
          <w:lang w:val="pt-BR"/>
        </w:rPr>
        <w:t xml:space="preserve">Tổ chức triển khai Kế hoạch sáp nhập các thôn có quy mô nhỏ trên địa bàn huyện. </w:t>
      </w:r>
      <w:r w:rsidRPr="00C313D8">
        <w:rPr>
          <w:bCs/>
          <w:iCs/>
          <w:sz w:val="28"/>
          <w:szCs w:val="28"/>
          <w:lang w:val="pt-BR"/>
        </w:rPr>
        <w:t>Thành lập 13 thôn, tổ dân phố mới trên cơ sở sáp nhập 31 thôn, tổ dân phố hiện có của các xã, thị trấn</w:t>
      </w:r>
      <w:r>
        <w:rPr>
          <w:bCs/>
          <w:iCs/>
          <w:sz w:val="28"/>
          <w:szCs w:val="28"/>
          <w:lang w:val="pt-BR"/>
        </w:rPr>
        <w:t>.</w:t>
      </w:r>
    </w:p>
    <w:p w:rsidR="008507A8" w:rsidRPr="008507A8" w:rsidRDefault="008507A8" w:rsidP="008507A8">
      <w:pPr>
        <w:tabs>
          <w:tab w:val="left" w:pos="567"/>
        </w:tabs>
        <w:spacing w:before="120" w:after="120"/>
        <w:jc w:val="both"/>
        <w:rPr>
          <w:b/>
          <w:sz w:val="28"/>
          <w:szCs w:val="28"/>
        </w:rPr>
      </w:pPr>
      <w:r>
        <w:rPr>
          <w:color w:val="FF0000"/>
          <w:sz w:val="28"/>
          <w:szCs w:val="28"/>
          <w:lang w:val="nl-NL"/>
        </w:rPr>
        <w:tab/>
      </w:r>
      <w:r w:rsidRPr="008507A8">
        <w:rPr>
          <w:b/>
          <w:sz w:val="28"/>
          <w:szCs w:val="28"/>
          <w:lang w:val="nl-NL"/>
        </w:rPr>
        <w:t xml:space="preserve">- </w:t>
      </w:r>
      <w:r w:rsidRPr="008507A8">
        <w:rPr>
          <w:sz w:val="28"/>
          <w:szCs w:val="28"/>
          <w:lang w:val="nl-NL"/>
        </w:rPr>
        <w:t>Tậ</w:t>
      </w:r>
      <w:r>
        <w:rPr>
          <w:sz w:val="28"/>
          <w:szCs w:val="28"/>
          <w:lang w:val="nl-NL"/>
        </w:rPr>
        <w:t>p trung chỉ đạo việc đẩy mạnh ứng dụng công nghệ thông tin trong các cơ quan nhà nước thuộc UBND huyện. Đảm bảo việc ứng dụng các phần mềm dùng chung của tỉnh có hiệu quả, đảm bảo 100% văn bản đi được phát hành trên môi trường mạng (Ngoại trừ văn bản mật) và 100% văn bản được ký số khi phát hành.</w:t>
      </w:r>
    </w:p>
    <w:p w:rsidR="00671861" w:rsidRPr="008507A8" w:rsidRDefault="00671861" w:rsidP="008507A8">
      <w:pPr>
        <w:widowControl w:val="0"/>
        <w:spacing w:before="80"/>
        <w:ind w:firstLine="567"/>
        <w:jc w:val="both"/>
        <w:outlineLvl w:val="0"/>
        <w:rPr>
          <w:spacing w:val="2"/>
          <w:sz w:val="28"/>
          <w:szCs w:val="28"/>
          <w:lang w:val="vi-VN"/>
        </w:rPr>
      </w:pPr>
      <w:r w:rsidRPr="008507A8">
        <w:rPr>
          <w:sz w:val="28"/>
          <w:szCs w:val="28"/>
          <w:lang w:val="it-IT"/>
        </w:rPr>
        <w:t>- Chỉ đạo Ban Tiếp công huyện duy trì nghiêm túc chế độ tiếp công dân thường xuyên tại Trụ sở tiếp công dân của huyện để tiếp nhận, xử lý kịp thời các đơn thư khiếu nại, tố cáo của công dân; Chỉ đạo các ngành chức năng, chính quyền địa phương tiến hành kiểm tra, xác minh, giải quyết, trả lời các kiến nghị, phản ánh của công dân theo thẩm quyền, đảm bảo đúng quy định của pháp luật.</w:t>
      </w:r>
    </w:p>
    <w:p w:rsidR="00505660" w:rsidRDefault="00671861" w:rsidP="00505660">
      <w:pPr>
        <w:pStyle w:val="BodyTextIndent2"/>
        <w:spacing w:before="80" w:line="240" w:lineRule="auto"/>
        <w:rPr>
          <w:b/>
          <w:szCs w:val="28"/>
          <w:lang w:val="nb-NO"/>
        </w:rPr>
      </w:pPr>
      <w:r w:rsidRPr="00AA5DED">
        <w:rPr>
          <w:b/>
          <w:szCs w:val="28"/>
          <w:lang w:val="nb-NO"/>
        </w:rPr>
        <w:t>III. MỘT SỐ VẤN ĐỀ TỒN ĐỌNG TRONG CÔNG TÁC CHỈ ĐẠO ĐIỀU HÀNH</w:t>
      </w:r>
    </w:p>
    <w:p w:rsidR="00505660" w:rsidRDefault="00505660" w:rsidP="00505660">
      <w:pPr>
        <w:pStyle w:val="BodyTextIndent2"/>
        <w:spacing w:before="80" w:line="240" w:lineRule="auto"/>
        <w:rPr>
          <w:szCs w:val="28"/>
          <w:lang w:val="sv-SE"/>
        </w:rPr>
      </w:pPr>
      <w:r>
        <w:rPr>
          <w:b/>
          <w:szCs w:val="28"/>
          <w:lang w:val="nb-NO"/>
        </w:rPr>
        <w:t xml:space="preserve">- </w:t>
      </w:r>
      <w:r w:rsidRPr="0031719A">
        <w:rPr>
          <w:szCs w:val="28"/>
          <w:lang w:val="sv-SE"/>
        </w:rPr>
        <w:t>Công tác thu gom, xử lý chất thải sinh hoạt và vệ sinh môi trường các chợ còn nhiều bất cập, chưa được thu gom, xử lý. Hệ thống phòng cháy chữa cháy</w:t>
      </w:r>
      <w:r w:rsidRPr="0031719A">
        <w:rPr>
          <w:szCs w:val="28"/>
          <w:lang w:val="vi-VN"/>
        </w:rPr>
        <w:t xml:space="preserve"> c</w:t>
      </w:r>
      <w:r w:rsidRPr="0031719A">
        <w:rPr>
          <w:szCs w:val="28"/>
          <w:lang w:val="sv-SE"/>
        </w:rPr>
        <w:t>hưa đầu tư; một số chợ chưa được xây dựng kiên cố.</w:t>
      </w:r>
    </w:p>
    <w:p w:rsidR="00505660" w:rsidRDefault="00505660" w:rsidP="00505660">
      <w:pPr>
        <w:pStyle w:val="BodyTextIndent2"/>
        <w:spacing w:before="80" w:line="240" w:lineRule="auto"/>
        <w:rPr>
          <w:szCs w:val="28"/>
        </w:rPr>
      </w:pPr>
      <w:r>
        <w:rPr>
          <w:szCs w:val="28"/>
          <w:lang w:val="sv-SE"/>
        </w:rPr>
        <w:t xml:space="preserve">- </w:t>
      </w:r>
      <w:r w:rsidRPr="0031719A">
        <w:rPr>
          <w:szCs w:val="28"/>
        </w:rPr>
        <w:t>Công tác quản lý nhà nước, phát triển du lịch, dịch vụ du lịch vẫn chưa xứng tầm với tiềm năng của địa phương</w:t>
      </w:r>
      <w:r w:rsidRPr="0031719A">
        <w:rPr>
          <w:szCs w:val="28"/>
          <w:lang w:val="vi-VN"/>
        </w:rPr>
        <w:t>.</w:t>
      </w:r>
      <w:r w:rsidRPr="0031719A">
        <w:rPr>
          <w:szCs w:val="28"/>
        </w:rPr>
        <w:t xml:space="preserve"> Phát triển về du lịch chưa đồng bộ, thiếu các thiết chế văn hóa, thể thao. Công tác trùng tu, tôn tạo các công trình di tích lịch sử, cách mạng, kiến trúc nghệ thuật còn gặp nhiều khó khan chưa đáp ứng được yêu cầu đặt ra.</w:t>
      </w:r>
    </w:p>
    <w:p w:rsidR="00505660" w:rsidRDefault="00505660" w:rsidP="00505660">
      <w:pPr>
        <w:pStyle w:val="BodyTextIndent2"/>
        <w:spacing w:before="80" w:line="240" w:lineRule="auto"/>
        <w:rPr>
          <w:szCs w:val="28"/>
        </w:rPr>
      </w:pPr>
      <w:r>
        <w:rPr>
          <w:szCs w:val="28"/>
        </w:rPr>
        <w:t xml:space="preserve">- </w:t>
      </w:r>
      <w:r w:rsidRPr="0031719A">
        <w:rPr>
          <w:szCs w:val="28"/>
        </w:rPr>
        <w:t>Công tác tiếp cận và ứng dụng các tiến bộ khoa học kỹ thuật được chú trọng, đã có kết quả bước đầu nhưng còn ít, chưa đáp ứng được nhu cầu sản xuất. Liên kết sản xuất theo cánh đồng lớn gắn với bao tiêu nông sản tuy có phát triển những còn ở quy mô nhỏ.</w:t>
      </w:r>
    </w:p>
    <w:p w:rsidR="00671861" w:rsidRPr="00505660" w:rsidRDefault="00505660" w:rsidP="00505660">
      <w:pPr>
        <w:pStyle w:val="BodyTextIndent2"/>
        <w:spacing w:before="80" w:line="240" w:lineRule="auto"/>
        <w:rPr>
          <w:b/>
          <w:szCs w:val="28"/>
          <w:lang w:val="nb-NO"/>
        </w:rPr>
      </w:pPr>
      <w:r>
        <w:rPr>
          <w:szCs w:val="28"/>
        </w:rPr>
        <w:t xml:space="preserve">- </w:t>
      </w:r>
      <w:r w:rsidRPr="0031719A">
        <w:rPr>
          <w:szCs w:val="28"/>
          <w:lang w:val="vi-VN"/>
        </w:rPr>
        <w:t xml:space="preserve">Huy động cháu nhà trẻ và mẫu giáo đến trường còn thấp so với </w:t>
      </w:r>
      <w:r w:rsidRPr="0031719A">
        <w:rPr>
          <w:szCs w:val="28"/>
          <w:lang w:val="es-ES"/>
        </w:rPr>
        <w:t xml:space="preserve">kế hoạch </w:t>
      </w:r>
      <w:r w:rsidRPr="0031719A">
        <w:rPr>
          <w:szCs w:val="28"/>
          <w:lang w:val="vi-VN"/>
        </w:rPr>
        <w:t>chỉ tiêu của Bộ và Sở GD-ĐT đề ra</w:t>
      </w:r>
      <w:r w:rsidRPr="0031719A">
        <w:rPr>
          <w:szCs w:val="28"/>
        </w:rPr>
        <w:t xml:space="preserve"> do </w:t>
      </w:r>
      <w:r w:rsidRPr="0031719A">
        <w:rPr>
          <w:szCs w:val="28"/>
          <w:lang w:val="vi-VN"/>
        </w:rPr>
        <w:t>một số trường còn thiếu phòng học nên</w:t>
      </w:r>
      <w:r w:rsidRPr="0031719A">
        <w:rPr>
          <w:szCs w:val="28"/>
        </w:rPr>
        <w:t xml:space="preserve"> hạn chếviệc</w:t>
      </w:r>
      <w:r w:rsidRPr="0031719A">
        <w:rPr>
          <w:szCs w:val="28"/>
          <w:lang w:val="vi-VN"/>
        </w:rPr>
        <w:t xml:space="preserve"> huy động trẻ ra lớp vì số lượng trẻ quá tải so với số lượng trẻ quy định.</w:t>
      </w:r>
    </w:p>
    <w:p w:rsidR="00DA2A5C" w:rsidRPr="003A3C03" w:rsidRDefault="00DA2A5C" w:rsidP="00AD0818">
      <w:pPr>
        <w:pStyle w:val="BodyTextIndent"/>
        <w:spacing w:before="80" w:line="240" w:lineRule="auto"/>
        <w:ind w:firstLine="567"/>
        <w:rPr>
          <w:spacing w:val="-2"/>
          <w:lang w:val="en-US"/>
        </w:rPr>
      </w:pPr>
      <w:r w:rsidRPr="003A3C03">
        <w:rPr>
          <w:spacing w:val="-2"/>
          <w:lang w:val="en-US"/>
        </w:rPr>
        <w:t>- Việc ứng dụng các phần mềm dùng chung tại UBND các xã, thị trấn còn yếu, nhiều cán bộ vẫn chưa ứng dụng thành thạo các phần mềm dùng chung của tỉnh.</w:t>
      </w:r>
    </w:p>
    <w:p w:rsidR="005F2346" w:rsidRPr="00AA5DED" w:rsidRDefault="00671861" w:rsidP="00AD0818">
      <w:pPr>
        <w:widowControl w:val="0"/>
        <w:spacing w:before="80"/>
        <w:ind w:firstLine="709"/>
        <w:jc w:val="both"/>
        <w:rPr>
          <w:i/>
          <w:sz w:val="28"/>
          <w:szCs w:val="28"/>
          <w:lang w:val="nb-NO"/>
        </w:rPr>
      </w:pPr>
      <w:r w:rsidRPr="00AA5DED">
        <w:rPr>
          <w:i/>
          <w:sz w:val="28"/>
          <w:szCs w:val="28"/>
          <w:lang w:val="nb-NO"/>
        </w:rPr>
        <w:t>Trên cơ sở phân tích, nhìn nhận các mặt tồn tại, hạn chế nêu trên, UBND huyện sẽ tiếp tục nghiên cứu, xây dựng và thực hiện các biện pháp khắc phục; tiếp tục đổi mới phương thức điều hành nhằm tăng cường hiệu lực quản lý, điều hành của bộ máy nhà nước.</w:t>
      </w:r>
    </w:p>
    <w:p w:rsidR="00671861" w:rsidRPr="00DA2A5C" w:rsidRDefault="00671861" w:rsidP="00AD0818">
      <w:pPr>
        <w:widowControl w:val="0"/>
        <w:spacing w:before="80"/>
        <w:ind w:firstLine="567"/>
        <w:jc w:val="both"/>
        <w:rPr>
          <w:i/>
          <w:sz w:val="28"/>
          <w:szCs w:val="28"/>
          <w:lang w:val="nb-NO"/>
        </w:rPr>
      </w:pPr>
      <w:r w:rsidRPr="00DA2A5C">
        <w:rPr>
          <w:b/>
          <w:sz w:val="28"/>
          <w:szCs w:val="28"/>
          <w:lang w:val="nb-NO"/>
        </w:rPr>
        <w:t>IV. NHIỆM VỤ, GIẢI PHÁP CÔNG TÁC CHỈ ĐẠO ĐIỀU HÀNH CÁC  THÁNG C</w:t>
      </w:r>
      <w:r w:rsidR="00DA2A5C" w:rsidRPr="00DA2A5C">
        <w:rPr>
          <w:b/>
          <w:sz w:val="28"/>
          <w:szCs w:val="28"/>
          <w:lang w:val="nb-NO"/>
        </w:rPr>
        <w:t>UỐI NĂM 2019</w:t>
      </w:r>
    </w:p>
    <w:p w:rsidR="00671861" w:rsidRPr="00DA2A5C" w:rsidRDefault="00671861" w:rsidP="00AD0818">
      <w:pPr>
        <w:pStyle w:val="Vnbnnidung20"/>
        <w:shd w:val="clear" w:color="auto" w:fill="auto"/>
        <w:spacing w:before="80" w:line="240" w:lineRule="auto"/>
        <w:ind w:right="-22" w:firstLine="567"/>
        <w:rPr>
          <w:sz w:val="28"/>
          <w:szCs w:val="28"/>
        </w:rPr>
      </w:pPr>
      <w:r w:rsidRPr="00DA2A5C">
        <w:rPr>
          <w:sz w:val="28"/>
          <w:szCs w:val="28"/>
        </w:rPr>
        <w:t xml:space="preserve">Nhằm thực hiện tốt mục tiêu và các chỉ tiêu kế hoạch phát triển kinh tế - xã hội, trong </w:t>
      </w:r>
      <w:r w:rsidR="00DA2A5C">
        <w:rPr>
          <w:sz w:val="28"/>
          <w:szCs w:val="28"/>
        </w:rPr>
        <w:t xml:space="preserve">6 </w:t>
      </w:r>
      <w:r w:rsidRPr="00DA2A5C">
        <w:rPr>
          <w:sz w:val="28"/>
          <w:szCs w:val="28"/>
        </w:rPr>
        <w:t xml:space="preserve">tháng cuối năm, công tác chỉ đạo, điều hành của UBND huyện cần tập trung vào những nhiệm vụ chủ yếu của UBND huyện đã đề ra ngay từ đầu năm; giải quyết dứt điểm những vấn đề còn tồn đọng. Tập trung tăng trưởng kinh tế, đảm </w:t>
      </w:r>
      <w:r w:rsidRPr="00DA2A5C">
        <w:rPr>
          <w:sz w:val="28"/>
          <w:szCs w:val="28"/>
        </w:rPr>
        <w:lastRenderedPageBreak/>
        <w:t>bảo an sinh xã hội, giữ vững quốc phòng, an ninh. Một số nhiệm vụ trọng tâm các tháng tiếp theo như sau:</w:t>
      </w:r>
    </w:p>
    <w:p w:rsidR="00671861" w:rsidRPr="004C5EA5" w:rsidRDefault="00671861" w:rsidP="00AD0818">
      <w:pPr>
        <w:tabs>
          <w:tab w:val="left" w:pos="567"/>
        </w:tabs>
        <w:spacing w:before="80"/>
        <w:jc w:val="both"/>
        <w:rPr>
          <w:b/>
          <w:sz w:val="28"/>
          <w:szCs w:val="28"/>
          <w:lang w:eastAsia="vi-VN" w:bidi="vi-VN"/>
        </w:rPr>
      </w:pPr>
      <w:r w:rsidRPr="003C30CE">
        <w:rPr>
          <w:b/>
          <w:color w:val="FF0000"/>
          <w:sz w:val="28"/>
          <w:szCs w:val="28"/>
          <w:lang w:eastAsia="vi-VN" w:bidi="vi-VN"/>
        </w:rPr>
        <w:tab/>
      </w:r>
      <w:r w:rsidRPr="004C5EA5">
        <w:rPr>
          <w:b/>
          <w:sz w:val="28"/>
          <w:szCs w:val="28"/>
          <w:lang w:eastAsia="vi-VN" w:bidi="vi-VN"/>
        </w:rPr>
        <w:t>1. Về lĩnh vực Kinh tế - Văn hóa và Xã hội</w:t>
      </w:r>
    </w:p>
    <w:p w:rsidR="004C5EA5" w:rsidRPr="0010119E" w:rsidRDefault="00671861" w:rsidP="004C5EA5">
      <w:pPr>
        <w:tabs>
          <w:tab w:val="left" w:pos="567"/>
        </w:tabs>
        <w:spacing w:before="80"/>
        <w:jc w:val="both"/>
        <w:rPr>
          <w:lang w:val="it-IT"/>
        </w:rPr>
      </w:pPr>
      <w:r w:rsidRPr="003C30CE">
        <w:rPr>
          <w:bCs/>
          <w:color w:val="FF0000"/>
          <w:sz w:val="28"/>
          <w:szCs w:val="28"/>
          <w:lang w:val="it-IT"/>
        </w:rPr>
        <w:tab/>
      </w:r>
      <w:r w:rsidRPr="0010119E">
        <w:rPr>
          <w:bCs/>
          <w:sz w:val="28"/>
          <w:szCs w:val="28"/>
          <w:lang w:val="it-IT"/>
        </w:rPr>
        <w:t xml:space="preserve">- </w:t>
      </w:r>
      <w:r w:rsidR="004C5EA5" w:rsidRPr="0010119E">
        <w:rPr>
          <w:iCs/>
          <w:spacing w:val="6"/>
          <w:sz w:val="28"/>
          <w:szCs w:val="28"/>
          <w:lang w:val="it-IT" w:eastAsia="vi-VN"/>
        </w:rPr>
        <w:t>Tăng cường tuyên truyền, quảng bá du khách đến tắm biển, ăn uống tại các bãi tắm trên địa bàn huyện và dịch vụ ăn uống tại đầm Chuồn</w:t>
      </w:r>
    </w:p>
    <w:p w:rsidR="004C5EA5" w:rsidRDefault="00671861" w:rsidP="004C5EA5">
      <w:pPr>
        <w:spacing w:after="60"/>
        <w:ind w:firstLine="567"/>
        <w:jc w:val="both"/>
        <w:rPr>
          <w:sz w:val="28"/>
          <w:szCs w:val="28"/>
          <w:lang w:val="pt-BR"/>
        </w:rPr>
      </w:pPr>
      <w:r w:rsidRPr="0010119E">
        <w:rPr>
          <w:lang w:val="it-IT"/>
        </w:rPr>
        <w:t xml:space="preserve">- </w:t>
      </w:r>
      <w:r w:rsidR="004C5EA5" w:rsidRPr="0010119E">
        <w:rPr>
          <w:sz w:val="28"/>
          <w:szCs w:val="28"/>
          <w:lang w:val="pt-BR"/>
        </w:rPr>
        <w:t>Tuyên truyền, quảng bá, giới thiệu tiềm năng, lợi thế để kêu gọi đầu tư nhà máy sản</w:t>
      </w:r>
      <w:r w:rsidR="004C5EA5" w:rsidRPr="00C313D8">
        <w:rPr>
          <w:sz w:val="28"/>
          <w:szCs w:val="28"/>
          <w:lang w:val="pt-BR"/>
        </w:rPr>
        <w:t xml:space="preserve"> xuất ưu tiên trong lĩnh vực kỹ thuật công </w:t>
      </w:r>
      <w:r w:rsidR="004C5EA5">
        <w:rPr>
          <w:sz w:val="28"/>
          <w:szCs w:val="28"/>
          <w:lang w:val="pt-BR"/>
        </w:rPr>
        <w:t>nghệ vào Khu công nghiệp Phú Đa;</w:t>
      </w:r>
      <w:r w:rsidR="004C5EA5" w:rsidRPr="00C313D8">
        <w:rPr>
          <w:sz w:val="28"/>
          <w:szCs w:val="28"/>
          <w:lang w:val="pt-BR"/>
        </w:rPr>
        <w:t>- Xúc tiến kêu gọi các doanh nghiệp, cơ sở đầu tư nhà máy, xưởng sản xuất đóng mới và sửa chữa tàu thuyền, sản xuất chế biến hàng thủy sản vào Cụm công nghiệp Thuận An</w:t>
      </w:r>
    </w:p>
    <w:p w:rsidR="004C5EA5" w:rsidRPr="003A3C03" w:rsidRDefault="004C5EA5" w:rsidP="004C5EA5">
      <w:pPr>
        <w:spacing w:after="60"/>
        <w:ind w:firstLine="567"/>
        <w:jc w:val="both"/>
        <w:rPr>
          <w:spacing w:val="-2"/>
          <w:sz w:val="28"/>
          <w:szCs w:val="28"/>
          <w:lang w:val="sv-SE"/>
        </w:rPr>
      </w:pPr>
      <w:r w:rsidRPr="003A3C03">
        <w:rPr>
          <w:spacing w:val="-2"/>
          <w:sz w:val="28"/>
          <w:szCs w:val="28"/>
          <w:lang w:val="pt-BR"/>
        </w:rPr>
        <w:t xml:space="preserve">- </w:t>
      </w:r>
      <w:r w:rsidRPr="003A3C03">
        <w:rPr>
          <w:spacing w:val="-2"/>
          <w:sz w:val="28"/>
          <w:szCs w:val="28"/>
          <w:lang w:val="sv-SE"/>
        </w:rPr>
        <w:t>Chỉ</w:t>
      </w:r>
      <w:r w:rsidRPr="003A3C03">
        <w:rPr>
          <w:spacing w:val="-2"/>
          <w:sz w:val="28"/>
          <w:szCs w:val="28"/>
          <w:lang w:val="vi-VN"/>
        </w:rPr>
        <w:t xml:space="preserve"> đạo UBND các xã, thị trấn, các HTX Nông nghiệp trên toàn huyện nạo vét sông hói, kênh mương nội đồng để dẫn nước và trữ nước chống hạn cho vụ Hè Thu</w:t>
      </w:r>
      <w:r w:rsidRPr="003A3C03">
        <w:rPr>
          <w:spacing w:val="-2"/>
          <w:sz w:val="28"/>
          <w:szCs w:val="28"/>
        </w:rPr>
        <w:t xml:space="preserve">, </w:t>
      </w:r>
      <w:r w:rsidRPr="003A3C03">
        <w:rPr>
          <w:spacing w:val="-2"/>
          <w:sz w:val="28"/>
          <w:szCs w:val="28"/>
          <w:lang w:val="sv-SE"/>
        </w:rPr>
        <w:t>Đôn đốc bà con gieo sạ lúa vụ Hè Thu năm 2019 theo đúng khung lịch thời vụ.</w:t>
      </w:r>
    </w:p>
    <w:p w:rsidR="0010180D" w:rsidRDefault="0010180D" w:rsidP="004C5EA5">
      <w:pPr>
        <w:spacing w:after="60"/>
        <w:ind w:firstLine="567"/>
        <w:jc w:val="both"/>
        <w:rPr>
          <w:sz w:val="28"/>
          <w:szCs w:val="28"/>
          <w:lang w:val="sv-SE"/>
        </w:rPr>
      </w:pPr>
      <w:r>
        <w:rPr>
          <w:sz w:val="28"/>
          <w:szCs w:val="28"/>
          <w:lang w:val="sv-SE"/>
        </w:rPr>
        <w:t xml:space="preserve">- </w:t>
      </w:r>
      <w:r w:rsidRPr="00C313D8">
        <w:rPr>
          <w:sz w:val="28"/>
          <w:szCs w:val="28"/>
          <w:lang w:val="sv-SE"/>
        </w:rPr>
        <w:t>Tiếp tục vận động ngư dân đóng mới, cải hoán tàu công suất cao, mua sắm trang thiết bị và cải tiến ngư lưới cụ để vươn khơi bám biển dài ngày</w:t>
      </w:r>
    </w:p>
    <w:p w:rsidR="004C5EA5" w:rsidRDefault="0010180D" w:rsidP="004C5EA5">
      <w:pPr>
        <w:spacing w:after="60"/>
        <w:ind w:firstLine="567"/>
        <w:jc w:val="both"/>
        <w:rPr>
          <w:bCs/>
          <w:iCs/>
          <w:sz w:val="28"/>
          <w:szCs w:val="28"/>
          <w:lang w:val="nl-NL"/>
        </w:rPr>
      </w:pPr>
      <w:r>
        <w:rPr>
          <w:bCs/>
          <w:iCs/>
          <w:sz w:val="28"/>
          <w:szCs w:val="28"/>
          <w:lang w:val="nl-NL"/>
        </w:rPr>
        <w:t xml:space="preserve">- </w:t>
      </w:r>
      <w:r w:rsidR="007F151E">
        <w:rPr>
          <w:bCs/>
          <w:iCs/>
          <w:sz w:val="28"/>
          <w:szCs w:val="28"/>
          <w:lang w:val="nl-NL"/>
        </w:rPr>
        <w:t>Tập trung chỉ đạo</w:t>
      </w:r>
      <w:r w:rsidR="004C5EA5" w:rsidRPr="00C313D8">
        <w:rPr>
          <w:bCs/>
          <w:iCs/>
          <w:sz w:val="28"/>
          <w:szCs w:val="28"/>
          <w:lang w:val="nl-NL"/>
        </w:rPr>
        <w:t xml:space="preserve"> xã Vinh Thanh, Phú Dương, Phú Thanh hoàn thiện các tiêu chí chưa đạt để phấn đấu cuối năm 2019 đạt chuẩn NTM</w:t>
      </w:r>
    </w:p>
    <w:p w:rsidR="004C5EA5" w:rsidRPr="004C5EA5" w:rsidRDefault="004C5EA5" w:rsidP="004C5EA5">
      <w:pPr>
        <w:spacing w:after="60"/>
        <w:ind w:firstLine="567"/>
        <w:jc w:val="both"/>
        <w:rPr>
          <w:sz w:val="28"/>
          <w:szCs w:val="28"/>
        </w:rPr>
      </w:pPr>
      <w:r>
        <w:rPr>
          <w:bCs/>
          <w:iCs/>
          <w:sz w:val="28"/>
          <w:szCs w:val="28"/>
          <w:lang w:val="nl-NL"/>
        </w:rPr>
        <w:t xml:space="preserve">- Chỉ đạo UBND </w:t>
      </w:r>
      <w:r w:rsidRPr="00C313D8">
        <w:rPr>
          <w:sz w:val="28"/>
          <w:szCs w:val="28"/>
          <w:lang w:val="it-IT"/>
        </w:rPr>
        <w:t xml:space="preserve">các xã, thị trấn vệ sinh môi </w:t>
      </w:r>
      <w:r w:rsidR="007F151E">
        <w:rPr>
          <w:sz w:val="28"/>
          <w:szCs w:val="28"/>
          <w:lang w:val="it-IT"/>
        </w:rPr>
        <w:t>trường, thu gom, xử lý rác thải. Tiếp tục triển khai kế hoạch thực hiện Đề án Ngày chủ nhật xanh.</w:t>
      </w:r>
    </w:p>
    <w:p w:rsidR="00B05667" w:rsidRDefault="00671861" w:rsidP="00B05667">
      <w:pPr>
        <w:spacing w:after="60"/>
        <w:ind w:right="-13" w:firstLine="567"/>
        <w:jc w:val="both"/>
        <w:rPr>
          <w:sz w:val="28"/>
          <w:szCs w:val="28"/>
          <w:lang w:val="vi-VN"/>
        </w:rPr>
      </w:pPr>
      <w:r w:rsidRPr="00B05667">
        <w:rPr>
          <w:lang w:val="nl-NL"/>
        </w:rPr>
        <w:t>-</w:t>
      </w:r>
      <w:r w:rsidR="00B05667" w:rsidRPr="00C313D8">
        <w:rPr>
          <w:sz w:val="28"/>
          <w:szCs w:val="28"/>
          <w:lang w:val="vi-VN"/>
        </w:rPr>
        <w:t>Tiếp tục triển khai và chỉ đạo các trường học thực hiện tốt công tác phổ cập giáo dục và xóa mù chữ. Phấn đấu xây dựng 05 trường đạt chuẩn Quốc gia trong năm 2019.</w:t>
      </w:r>
    </w:p>
    <w:p w:rsidR="00B05667" w:rsidRPr="00B05667" w:rsidRDefault="00B05667" w:rsidP="00B05667">
      <w:pPr>
        <w:spacing w:after="60"/>
        <w:ind w:right="-13" w:firstLine="567"/>
        <w:jc w:val="both"/>
        <w:rPr>
          <w:sz w:val="28"/>
          <w:szCs w:val="28"/>
        </w:rPr>
      </w:pPr>
      <w:r>
        <w:rPr>
          <w:sz w:val="28"/>
          <w:szCs w:val="28"/>
        </w:rPr>
        <w:t xml:space="preserve">- Tập trung chỉ đạo </w:t>
      </w:r>
      <w:r w:rsidRPr="001F3F76">
        <w:rPr>
          <w:sz w:val="28"/>
          <w:szCs w:val="28"/>
          <w:lang w:val="pt-BR"/>
        </w:rPr>
        <w:t xml:space="preserve">Tuyên truyền, cổ động trực quan và đẩy mạnh các hoạt động chào mừng 73 năm Cách Mạng </w:t>
      </w:r>
      <w:r>
        <w:rPr>
          <w:sz w:val="28"/>
          <w:szCs w:val="28"/>
          <w:lang w:val="pt-BR"/>
        </w:rPr>
        <w:t xml:space="preserve">Tháng 8 và Quốc Khánh 2/9 </w:t>
      </w:r>
      <w:r w:rsidRPr="001F3F76">
        <w:rPr>
          <w:sz w:val="28"/>
          <w:szCs w:val="28"/>
          <w:lang w:val="pt-BR"/>
        </w:rPr>
        <w:t>và đẩy mạnh phong trào “Toàn dân đoàn kết xây dựng đời sống văn hóa”</w:t>
      </w:r>
    </w:p>
    <w:p w:rsidR="00671861" w:rsidRPr="00B05667" w:rsidRDefault="00671861" w:rsidP="00B05667">
      <w:pPr>
        <w:widowControl w:val="0"/>
        <w:spacing w:before="80"/>
        <w:ind w:firstLine="567"/>
        <w:jc w:val="both"/>
        <w:rPr>
          <w:bCs/>
          <w:iCs/>
          <w:sz w:val="28"/>
          <w:szCs w:val="28"/>
        </w:rPr>
      </w:pPr>
      <w:r w:rsidRPr="00B05667">
        <w:rPr>
          <w:sz w:val="28"/>
          <w:szCs w:val="28"/>
        </w:rPr>
        <w:t xml:space="preserve">- </w:t>
      </w:r>
      <w:r w:rsidR="005F2346" w:rsidRPr="00B05667">
        <w:rPr>
          <w:sz w:val="28"/>
          <w:szCs w:val="28"/>
        </w:rPr>
        <w:t>G</w:t>
      </w:r>
      <w:r w:rsidRPr="00B05667">
        <w:rPr>
          <w:bCs/>
          <w:iCs/>
          <w:sz w:val="28"/>
          <w:szCs w:val="28"/>
        </w:rPr>
        <w:t>iải quyết kịp thời các chế độ cho đối tượng chính sách, tránh sai sót, tăng cường công tác kiểm tra việc chi trả chế độ và thực hiện công tác chính sách ở các xã, thị trấn đảm bảo đúng tiêu chuẩn, đúng chế độ cho các đối tượng chính sách.</w:t>
      </w:r>
    </w:p>
    <w:p w:rsidR="00E47ECD" w:rsidRPr="0079129E" w:rsidRDefault="00671861" w:rsidP="0079129E">
      <w:pPr>
        <w:tabs>
          <w:tab w:val="left" w:pos="567"/>
        </w:tabs>
        <w:spacing w:before="80"/>
        <w:jc w:val="both"/>
        <w:rPr>
          <w:b/>
          <w:sz w:val="28"/>
          <w:szCs w:val="28"/>
        </w:rPr>
      </w:pPr>
      <w:r w:rsidRPr="003C30CE">
        <w:rPr>
          <w:b/>
          <w:color w:val="FF0000"/>
          <w:sz w:val="28"/>
          <w:szCs w:val="28"/>
        </w:rPr>
        <w:tab/>
      </w:r>
      <w:r w:rsidRPr="00B05667">
        <w:rPr>
          <w:b/>
          <w:sz w:val="28"/>
          <w:szCs w:val="28"/>
        </w:rPr>
        <w:t>2.Lĩnh vực An ninh – Quốc phòng và Nội chính</w:t>
      </w:r>
    </w:p>
    <w:p w:rsidR="00E47ECD" w:rsidRDefault="00E47ECD" w:rsidP="00E47ECD">
      <w:pPr>
        <w:widowControl w:val="0"/>
        <w:spacing w:before="80"/>
        <w:ind w:firstLine="567"/>
        <w:jc w:val="both"/>
        <w:rPr>
          <w:sz w:val="28"/>
          <w:szCs w:val="28"/>
        </w:rPr>
      </w:pPr>
      <w:r w:rsidRPr="00E47ECD">
        <w:rPr>
          <w:sz w:val="28"/>
          <w:szCs w:val="28"/>
          <w:lang w:val="nb-NO"/>
        </w:rPr>
        <w:t xml:space="preserve">- Chỉ đạo các cơ quan, đơn vị </w:t>
      </w:r>
      <w:r w:rsidRPr="00E47ECD">
        <w:rPr>
          <w:sz w:val="28"/>
          <w:szCs w:val="28"/>
        </w:rPr>
        <w:t>duy trì nghiêm nhiệm vụ trực SSCĐ từ huyện đến cơ sở, phối hợp với các lực lượng nắm chắc tình hình địa bàn, giải quyết tốt các vấn đề nổi cộm, giữ vững ANCT-TTATXH trên địa bàn trong mọi thời điểm.</w:t>
      </w:r>
    </w:p>
    <w:p w:rsidR="003D524F" w:rsidRDefault="003D524F" w:rsidP="00E47ECD">
      <w:pPr>
        <w:spacing w:before="80"/>
        <w:ind w:firstLine="567"/>
        <w:jc w:val="both"/>
        <w:rPr>
          <w:sz w:val="28"/>
          <w:szCs w:val="28"/>
        </w:rPr>
      </w:pPr>
      <w:r>
        <w:rPr>
          <w:sz w:val="28"/>
          <w:szCs w:val="28"/>
        </w:rPr>
        <w:t xml:space="preserve">- </w:t>
      </w:r>
      <w:r w:rsidR="00630CE1">
        <w:rPr>
          <w:sz w:val="28"/>
          <w:szCs w:val="28"/>
        </w:rPr>
        <w:t xml:space="preserve">Chỉ đạo </w:t>
      </w:r>
      <w:r w:rsidRPr="0031719A">
        <w:rPr>
          <w:sz w:val="28"/>
          <w:szCs w:val="28"/>
        </w:rPr>
        <w:t>mọi công tác chuẩn bị và tổ chức diễn tập khu vực phòng thủ huyện, diễn tập cụm làng xã chiến đấu năm 2019 theo đúng kế hoạch và đạt kết quả tốt</w:t>
      </w:r>
      <w:r w:rsidR="00630CE1">
        <w:rPr>
          <w:sz w:val="28"/>
          <w:szCs w:val="28"/>
        </w:rPr>
        <w:t>.</w:t>
      </w:r>
    </w:p>
    <w:p w:rsidR="00E47ECD" w:rsidRDefault="00E47ECD" w:rsidP="00E47ECD">
      <w:pPr>
        <w:spacing w:before="80"/>
        <w:ind w:firstLine="567"/>
        <w:jc w:val="both"/>
        <w:rPr>
          <w:sz w:val="28"/>
          <w:szCs w:val="28"/>
          <w:lang w:val="vi-VN"/>
        </w:rPr>
      </w:pPr>
      <w:r w:rsidRPr="00E47ECD">
        <w:rPr>
          <w:sz w:val="28"/>
          <w:szCs w:val="28"/>
        </w:rPr>
        <w:t xml:space="preserve">- </w:t>
      </w:r>
      <w:r w:rsidRPr="00E47ECD">
        <w:rPr>
          <w:sz w:val="28"/>
          <w:szCs w:val="28"/>
          <w:lang w:val="vi-VN"/>
        </w:rPr>
        <w:t>Chỉ đạo thực hiện tốt công tác phòng ngừa, triển khai quyết liệt, có hiệu quả các đợt cao điểm tấn công, trấn áp tội phạm, tăng cường công tác phòng chống đối với các loại tội phạm nguy hiểm.</w:t>
      </w:r>
    </w:p>
    <w:p w:rsidR="0079129E" w:rsidRDefault="0079129E" w:rsidP="0079129E">
      <w:pPr>
        <w:tabs>
          <w:tab w:val="left" w:pos="567"/>
        </w:tabs>
        <w:spacing w:before="80"/>
        <w:jc w:val="both"/>
        <w:rPr>
          <w:sz w:val="28"/>
          <w:szCs w:val="28"/>
          <w:lang w:val="nl-NL"/>
        </w:rPr>
      </w:pPr>
      <w:r>
        <w:rPr>
          <w:b/>
          <w:sz w:val="28"/>
          <w:szCs w:val="28"/>
        </w:rPr>
        <w:tab/>
        <w:t xml:space="preserve">- </w:t>
      </w:r>
      <w:r w:rsidRPr="00E47ECD">
        <w:rPr>
          <w:sz w:val="28"/>
          <w:szCs w:val="28"/>
        </w:rPr>
        <w:t>Chỉ đạo</w:t>
      </w:r>
      <w:r w:rsidRPr="001F3F76">
        <w:rPr>
          <w:sz w:val="28"/>
          <w:szCs w:val="28"/>
          <w:lang w:val="nb-NO"/>
        </w:rPr>
        <w:t>xây dựng Đề án sắp xếp các đơn vị hành chính cấp xã theo đúng tinh thần chỉ đạo của Nghị quyết 32/NQ-CP ngày 14/5/2019 của Chính phủ</w:t>
      </w:r>
      <w:r>
        <w:rPr>
          <w:sz w:val="28"/>
          <w:szCs w:val="28"/>
          <w:lang w:val="nb-NO"/>
        </w:rPr>
        <w:t xml:space="preserve">; </w:t>
      </w:r>
      <w:r w:rsidRPr="00C313D8">
        <w:rPr>
          <w:sz w:val="28"/>
          <w:szCs w:val="28"/>
          <w:lang w:val="nl-NL"/>
        </w:rPr>
        <w:t>triển khai thực hiện chính sách tinh giản biên chế theo Nghị định 113/2018/ND-CP, ngày 31/8/2018</w:t>
      </w:r>
      <w:r>
        <w:rPr>
          <w:sz w:val="28"/>
          <w:szCs w:val="28"/>
          <w:lang w:val="nl-NL"/>
        </w:rPr>
        <w:t xml:space="preserve"> của chính Phủ.</w:t>
      </w:r>
    </w:p>
    <w:p w:rsidR="00E47ECD" w:rsidRPr="00E47ECD" w:rsidRDefault="0079129E" w:rsidP="003D524F">
      <w:pPr>
        <w:spacing w:after="60"/>
        <w:ind w:firstLine="540"/>
        <w:jc w:val="both"/>
        <w:rPr>
          <w:sz w:val="28"/>
          <w:szCs w:val="28"/>
          <w:lang w:val="nb-NO"/>
        </w:rPr>
      </w:pPr>
      <w:r>
        <w:rPr>
          <w:sz w:val="28"/>
          <w:szCs w:val="28"/>
          <w:lang w:val="nl-NL"/>
        </w:rPr>
        <w:tab/>
        <w:t xml:space="preserve">- </w:t>
      </w:r>
      <w:r w:rsidRPr="00C313D8">
        <w:rPr>
          <w:sz w:val="28"/>
          <w:szCs w:val="28"/>
          <w:lang w:val="nl-NL"/>
        </w:rPr>
        <w:t>Duy trì có hiệu quả Đề án</w:t>
      </w:r>
      <w:r w:rsidRPr="00C313D8">
        <w:rPr>
          <w:sz w:val="28"/>
          <w:szCs w:val="28"/>
          <w:lang w:val="nb-NO"/>
        </w:rPr>
        <w:t xml:space="preserve"> Xây dựng Bộ phận Tiếp nhận và trả kết quả hiện đại của Ủy ban nhân dân các xã, thị trấn trên địa bàn huyện; </w:t>
      </w:r>
      <w:r w:rsidRPr="00E47ECD">
        <w:rPr>
          <w:sz w:val="28"/>
          <w:szCs w:val="28"/>
          <w:lang w:val="nb-NO"/>
        </w:rPr>
        <w:t xml:space="preserve">Thực hiện các giải </w:t>
      </w:r>
      <w:r w:rsidRPr="00E47ECD">
        <w:rPr>
          <w:sz w:val="28"/>
          <w:szCs w:val="28"/>
          <w:lang w:val="nb-NO"/>
        </w:rPr>
        <w:lastRenderedPageBreak/>
        <w:t>pháp nhằm nâng cao chỉ số cải cách hành chính và chỉ số ứng dụng công nghệ thông tin của huyện</w:t>
      </w:r>
      <w:r>
        <w:rPr>
          <w:sz w:val="28"/>
          <w:szCs w:val="28"/>
          <w:lang w:val="nb-NO"/>
        </w:rPr>
        <w:t>. Tăng cường ứng dụng chữ ký số khi phát hành văn bản đi.</w:t>
      </w:r>
    </w:p>
    <w:p w:rsidR="00671861" w:rsidRPr="00E47ECD" w:rsidRDefault="00671861" w:rsidP="00E47ECD">
      <w:pPr>
        <w:widowControl w:val="0"/>
        <w:spacing w:before="80"/>
        <w:ind w:firstLine="567"/>
        <w:jc w:val="both"/>
        <w:rPr>
          <w:sz w:val="28"/>
          <w:szCs w:val="28"/>
        </w:rPr>
      </w:pPr>
      <w:r w:rsidRPr="00E47ECD">
        <w:rPr>
          <w:sz w:val="28"/>
          <w:szCs w:val="28"/>
        </w:rPr>
        <w:t xml:space="preserve">- </w:t>
      </w:r>
      <w:r w:rsidRPr="00E47ECD">
        <w:rPr>
          <w:sz w:val="28"/>
          <w:szCs w:val="28"/>
          <w:lang w:val="it-IT"/>
        </w:rPr>
        <w:t xml:space="preserve">Chỉ đạo các </w:t>
      </w:r>
      <w:r w:rsidR="00AD0818" w:rsidRPr="00E47ECD">
        <w:rPr>
          <w:sz w:val="28"/>
          <w:szCs w:val="28"/>
          <w:lang w:val="it-IT"/>
        </w:rPr>
        <w:t>cơ quan ban ngành của huyện</w:t>
      </w:r>
      <w:r w:rsidR="007B5156" w:rsidRPr="00E47ECD">
        <w:rPr>
          <w:sz w:val="28"/>
          <w:szCs w:val="28"/>
          <w:lang w:val="it-IT"/>
        </w:rPr>
        <w:t xml:space="preserve">, các </w:t>
      </w:r>
      <w:r w:rsidRPr="00E47ECD">
        <w:rPr>
          <w:sz w:val="28"/>
          <w:szCs w:val="28"/>
          <w:lang w:val="it-IT"/>
        </w:rPr>
        <w:t>xã, thị trấn xây dựng</w:t>
      </w:r>
      <w:r w:rsidR="00A25E28" w:rsidRPr="00E47ECD">
        <w:rPr>
          <w:sz w:val="28"/>
          <w:szCs w:val="28"/>
          <w:lang w:val="it-IT"/>
        </w:rPr>
        <w:t xml:space="preserve"> kế hoạch phòng chống thiên tai,</w:t>
      </w:r>
      <w:r w:rsidRPr="00E47ECD">
        <w:rPr>
          <w:sz w:val="28"/>
          <w:szCs w:val="28"/>
          <w:lang w:val="it-IT"/>
        </w:rPr>
        <w:t xml:space="preserve"> phương án di dời bảo vệ</w:t>
      </w:r>
      <w:r w:rsidR="00A25E28" w:rsidRPr="00E47ECD">
        <w:rPr>
          <w:sz w:val="28"/>
          <w:szCs w:val="28"/>
          <w:lang w:val="it-IT"/>
        </w:rPr>
        <w:t xml:space="preserve"> tính mạng và tài sản của</w:t>
      </w:r>
      <w:r w:rsidRPr="00E47ECD">
        <w:rPr>
          <w:sz w:val="28"/>
          <w:szCs w:val="28"/>
          <w:lang w:val="it-IT"/>
        </w:rPr>
        <w:t xml:space="preserve"> nhân dân trong mùa mưa bão.</w:t>
      </w:r>
    </w:p>
    <w:p w:rsidR="00671861" w:rsidRPr="00E47ECD" w:rsidRDefault="00671861" w:rsidP="00AD0818">
      <w:pPr>
        <w:widowControl w:val="0"/>
        <w:autoSpaceDE w:val="0"/>
        <w:autoSpaceDN w:val="0"/>
        <w:adjustRightInd w:val="0"/>
        <w:spacing w:before="80"/>
        <w:ind w:firstLine="567"/>
        <w:jc w:val="both"/>
        <w:rPr>
          <w:sz w:val="28"/>
          <w:szCs w:val="28"/>
          <w:lang w:val="sv-SE"/>
        </w:rPr>
      </w:pPr>
      <w:r w:rsidRPr="00E47ECD">
        <w:rPr>
          <w:sz w:val="28"/>
          <w:szCs w:val="28"/>
          <w:lang w:val="sv-SE"/>
        </w:rPr>
        <w:t xml:space="preserve">Trên đây, là báo cáo về tổ chức và hoạt động của UBND huyện 6 tháng đầu năm và nhiệm vụ trọng tâm </w:t>
      </w:r>
      <w:r w:rsidR="00E47ECD" w:rsidRPr="00E47ECD">
        <w:rPr>
          <w:sz w:val="28"/>
          <w:szCs w:val="28"/>
          <w:lang w:val="sv-SE"/>
        </w:rPr>
        <w:t>6 tháng cuối năm 2019</w:t>
      </w:r>
      <w:r w:rsidRPr="00E47ECD">
        <w:rPr>
          <w:sz w:val="28"/>
          <w:szCs w:val="28"/>
          <w:lang w:val="sv-SE"/>
        </w:rPr>
        <w:t xml:space="preserve"> của UBND huyện </w:t>
      </w:r>
      <w:r w:rsidR="005F2346" w:rsidRPr="00E47ECD">
        <w:rPr>
          <w:sz w:val="28"/>
          <w:szCs w:val="28"/>
          <w:lang w:val="sv-SE"/>
        </w:rPr>
        <w:t xml:space="preserve">nhằm tập trung chỉ đạo </w:t>
      </w:r>
      <w:r w:rsidRPr="00E47ECD">
        <w:rPr>
          <w:sz w:val="28"/>
          <w:szCs w:val="28"/>
          <w:lang w:val="sv-SE"/>
        </w:rPr>
        <w:t>triển khai hoàn thành các chỉ tiêu kinh tế - xã hộ</w:t>
      </w:r>
      <w:r w:rsidR="00E47ECD" w:rsidRPr="00E47ECD">
        <w:rPr>
          <w:sz w:val="28"/>
          <w:szCs w:val="28"/>
          <w:lang w:val="sv-SE"/>
        </w:rPr>
        <w:t>i, quốc phòng - an ninh năm 2019</w:t>
      </w:r>
      <w:r w:rsidRPr="00E47ECD">
        <w:rPr>
          <w:sz w:val="28"/>
          <w:szCs w:val="28"/>
          <w:lang w:val="sv-SE"/>
        </w:rPr>
        <w:t>./.</w:t>
      </w:r>
    </w:p>
    <w:p w:rsidR="00671861" w:rsidRPr="003C30CE" w:rsidRDefault="00671861" w:rsidP="00671861">
      <w:pPr>
        <w:widowControl w:val="0"/>
        <w:autoSpaceDE w:val="0"/>
        <w:autoSpaceDN w:val="0"/>
        <w:adjustRightInd w:val="0"/>
        <w:spacing w:after="80"/>
        <w:ind w:firstLine="567"/>
        <w:jc w:val="both"/>
        <w:rPr>
          <w:color w:val="FF0000"/>
          <w:sz w:val="28"/>
          <w:szCs w:val="28"/>
          <w:lang w:val="sv-SE"/>
        </w:rPr>
      </w:pPr>
    </w:p>
    <w:tbl>
      <w:tblPr>
        <w:tblW w:w="9747" w:type="dxa"/>
        <w:tblLook w:val="04A0" w:firstRow="1" w:lastRow="0" w:firstColumn="1" w:lastColumn="0" w:noHBand="0" w:noVBand="1"/>
      </w:tblPr>
      <w:tblGrid>
        <w:gridCol w:w="4785"/>
        <w:gridCol w:w="4962"/>
      </w:tblGrid>
      <w:tr w:rsidR="00E47ECD" w:rsidRPr="00E47ECD" w:rsidTr="0062785D">
        <w:trPr>
          <w:trHeight w:val="2176"/>
        </w:trPr>
        <w:tc>
          <w:tcPr>
            <w:tcW w:w="4785" w:type="dxa"/>
            <w:hideMark/>
          </w:tcPr>
          <w:p w:rsidR="00671861" w:rsidRPr="00E47ECD" w:rsidRDefault="00671861" w:rsidP="0062785D">
            <w:pPr>
              <w:widowControl w:val="0"/>
              <w:ind w:firstLine="57"/>
              <w:jc w:val="both"/>
              <w:rPr>
                <w:b/>
                <w:i/>
                <w:lang w:val="sv-SE"/>
              </w:rPr>
            </w:pPr>
            <w:r w:rsidRPr="00E47ECD">
              <w:rPr>
                <w:b/>
                <w:i/>
                <w:lang w:val="sv-SE"/>
              </w:rPr>
              <w:t>Nơi nhận:</w:t>
            </w:r>
          </w:p>
          <w:p w:rsidR="00671861" w:rsidRPr="00E47ECD" w:rsidRDefault="00671861" w:rsidP="0062785D">
            <w:pPr>
              <w:widowControl w:val="0"/>
              <w:ind w:firstLine="57"/>
              <w:jc w:val="both"/>
              <w:rPr>
                <w:sz w:val="22"/>
                <w:lang w:val="de-DE"/>
              </w:rPr>
            </w:pPr>
            <w:r w:rsidRPr="00E47ECD">
              <w:rPr>
                <w:sz w:val="22"/>
                <w:lang w:val="de-DE"/>
              </w:rPr>
              <w:t>- UBND tỉnh (B/c);</w:t>
            </w:r>
            <w:r w:rsidRPr="00E47ECD">
              <w:rPr>
                <w:sz w:val="22"/>
                <w:lang w:val="de-DE"/>
              </w:rPr>
              <w:tab/>
            </w:r>
            <w:r w:rsidRPr="00E47ECD">
              <w:rPr>
                <w:sz w:val="22"/>
                <w:lang w:val="de-DE"/>
              </w:rPr>
              <w:tab/>
            </w:r>
            <w:r w:rsidRPr="00E47ECD">
              <w:rPr>
                <w:sz w:val="22"/>
                <w:lang w:val="de-DE"/>
              </w:rPr>
              <w:tab/>
            </w:r>
          </w:p>
          <w:p w:rsidR="00671861" w:rsidRPr="00E47ECD" w:rsidRDefault="00671861" w:rsidP="0062785D">
            <w:pPr>
              <w:widowControl w:val="0"/>
              <w:ind w:firstLine="57"/>
              <w:jc w:val="both"/>
              <w:rPr>
                <w:sz w:val="22"/>
                <w:lang w:val="de-DE"/>
              </w:rPr>
            </w:pPr>
            <w:r w:rsidRPr="00E47ECD">
              <w:rPr>
                <w:sz w:val="22"/>
                <w:lang w:val="de-DE"/>
              </w:rPr>
              <w:t>- Thường vụ Huyện uỷ (B/c);</w:t>
            </w:r>
          </w:p>
          <w:p w:rsidR="00671861" w:rsidRPr="00E47ECD" w:rsidRDefault="00671861" w:rsidP="0062785D">
            <w:pPr>
              <w:widowControl w:val="0"/>
              <w:ind w:firstLine="57"/>
              <w:jc w:val="both"/>
              <w:rPr>
                <w:sz w:val="22"/>
                <w:lang w:val="de-DE"/>
              </w:rPr>
            </w:pPr>
            <w:r w:rsidRPr="00E47ECD">
              <w:rPr>
                <w:sz w:val="22"/>
                <w:lang w:val="de-DE"/>
              </w:rPr>
              <w:t xml:space="preserve">- Thường trực HĐND huyện;                        </w:t>
            </w:r>
          </w:p>
          <w:p w:rsidR="00671861" w:rsidRPr="00E47ECD" w:rsidRDefault="00671861" w:rsidP="0062785D">
            <w:pPr>
              <w:widowControl w:val="0"/>
              <w:ind w:firstLine="57"/>
              <w:jc w:val="both"/>
              <w:rPr>
                <w:sz w:val="22"/>
                <w:lang w:val="de-DE"/>
              </w:rPr>
            </w:pPr>
            <w:r w:rsidRPr="00E47ECD">
              <w:rPr>
                <w:sz w:val="22"/>
                <w:lang w:val="de-DE"/>
              </w:rPr>
              <w:t>- Các vị đại biểu HĐND huyện;</w:t>
            </w:r>
          </w:p>
          <w:p w:rsidR="00671861" w:rsidRPr="00E47ECD" w:rsidRDefault="00671861" w:rsidP="0062785D">
            <w:pPr>
              <w:widowControl w:val="0"/>
              <w:ind w:firstLine="57"/>
              <w:jc w:val="both"/>
              <w:rPr>
                <w:sz w:val="22"/>
                <w:lang w:val="de-DE"/>
              </w:rPr>
            </w:pPr>
            <w:r w:rsidRPr="00E47ECD">
              <w:rPr>
                <w:sz w:val="22"/>
                <w:lang w:val="de-DE"/>
              </w:rPr>
              <w:t xml:space="preserve">- Các phòng ban thuộc UBND huyện;                                              </w:t>
            </w:r>
          </w:p>
          <w:p w:rsidR="00671861" w:rsidRPr="00E47ECD" w:rsidRDefault="00671861" w:rsidP="0062785D">
            <w:pPr>
              <w:widowControl w:val="0"/>
              <w:autoSpaceDE w:val="0"/>
              <w:autoSpaceDN w:val="0"/>
              <w:adjustRightInd w:val="0"/>
              <w:ind w:firstLine="57"/>
              <w:jc w:val="both"/>
              <w:rPr>
                <w:sz w:val="28"/>
                <w:szCs w:val="28"/>
                <w:lang w:val="sv-SE"/>
              </w:rPr>
            </w:pPr>
            <w:r w:rsidRPr="00E47ECD">
              <w:rPr>
                <w:sz w:val="22"/>
              </w:rPr>
              <w:t xml:space="preserve"> - Lưu: VT</w:t>
            </w:r>
            <w:r w:rsidR="004D117E">
              <w:rPr>
                <w:sz w:val="22"/>
              </w:rPr>
              <w:t xml:space="preserve">, CV(CNTT).  </w:t>
            </w:r>
          </w:p>
        </w:tc>
        <w:tc>
          <w:tcPr>
            <w:tcW w:w="4962" w:type="dxa"/>
          </w:tcPr>
          <w:p w:rsidR="00671861" w:rsidRPr="00E47ECD" w:rsidRDefault="00671861" w:rsidP="0062785D">
            <w:pPr>
              <w:widowControl w:val="0"/>
              <w:autoSpaceDE w:val="0"/>
              <w:autoSpaceDN w:val="0"/>
              <w:adjustRightInd w:val="0"/>
              <w:ind w:firstLine="57"/>
              <w:jc w:val="center"/>
              <w:rPr>
                <w:b/>
                <w:sz w:val="28"/>
                <w:szCs w:val="28"/>
                <w:lang w:val="de-DE"/>
              </w:rPr>
            </w:pPr>
            <w:r w:rsidRPr="00E47ECD">
              <w:rPr>
                <w:b/>
                <w:sz w:val="28"/>
                <w:szCs w:val="28"/>
                <w:lang w:val="de-DE"/>
              </w:rPr>
              <w:t>TM. UỶ BAN NHÂN DÂN</w:t>
            </w:r>
          </w:p>
          <w:p w:rsidR="00671861" w:rsidRDefault="00372929" w:rsidP="0062785D">
            <w:pPr>
              <w:widowControl w:val="0"/>
              <w:autoSpaceDE w:val="0"/>
              <w:autoSpaceDN w:val="0"/>
              <w:adjustRightInd w:val="0"/>
              <w:ind w:firstLine="57"/>
              <w:jc w:val="center"/>
              <w:rPr>
                <w:b/>
                <w:sz w:val="28"/>
                <w:szCs w:val="28"/>
                <w:lang w:val="de-DE"/>
              </w:rPr>
            </w:pPr>
            <w:r>
              <w:rPr>
                <w:b/>
                <w:sz w:val="28"/>
                <w:szCs w:val="28"/>
                <w:lang w:val="de-DE"/>
              </w:rPr>
              <w:t xml:space="preserve">KT. </w:t>
            </w:r>
            <w:r w:rsidR="00671861" w:rsidRPr="00E47ECD">
              <w:rPr>
                <w:b/>
                <w:sz w:val="28"/>
                <w:szCs w:val="28"/>
                <w:lang w:val="de-DE"/>
              </w:rPr>
              <w:t>CHỦ TỊCH</w:t>
            </w:r>
          </w:p>
          <w:p w:rsidR="00372929" w:rsidRPr="00E47ECD" w:rsidRDefault="00372929" w:rsidP="0062785D">
            <w:pPr>
              <w:widowControl w:val="0"/>
              <w:autoSpaceDE w:val="0"/>
              <w:autoSpaceDN w:val="0"/>
              <w:adjustRightInd w:val="0"/>
              <w:ind w:firstLine="57"/>
              <w:jc w:val="center"/>
              <w:rPr>
                <w:b/>
                <w:sz w:val="28"/>
                <w:szCs w:val="28"/>
                <w:lang w:val="de-DE"/>
              </w:rPr>
            </w:pPr>
            <w:r>
              <w:rPr>
                <w:b/>
                <w:sz w:val="28"/>
                <w:szCs w:val="28"/>
                <w:lang w:val="de-DE"/>
              </w:rPr>
              <w:t>PHÓ CHỦ TỊCH</w:t>
            </w:r>
          </w:p>
          <w:p w:rsidR="00671861" w:rsidRPr="00E47ECD" w:rsidRDefault="00671861" w:rsidP="0062785D">
            <w:pPr>
              <w:widowControl w:val="0"/>
              <w:ind w:firstLine="6480"/>
              <w:jc w:val="center"/>
              <w:rPr>
                <w:b/>
                <w:sz w:val="28"/>
                <w:szCs w:val="28"/>
                <w:lang w:val="de-DE"/>
              </w:rPr>
            </w:pPr>
            <w:r w:rsidRPr="00E47ECD">
              <w:rPr>
                <w:b/>
                <w:sz w:val="28"/>
                <w:szCs w:val="28"/>
                <w:lang w:val="de-DE"/>
              </w:rPr>
              <w:t>L</w:t>
            </w:r>
          </w:p>
          <w:p w:rsidR="00671861" w:rsidRPr="00E47ECD" w:rsidRDefault="00671861" w:rsidP="0062785D">
            <w:pPr>
              <w:widowControl w:val="0"/>
              <w:ind w:firstLine="6480"/>
              <w:jc w:val="center"/>
              <w:rPr>
                <w:b/>
                <w:sz w:val="28"/>
                <w:szCs w:val="28"/>
                <w:lang w:val="de-DE"/>
              </w:rPr>
            </w:pPr>
          </w:p>
          <w:p w:rsidR="00671861" w:rsidRPr="00E47ECD" w:rsidRDefault="00671861" w:rsidP="0062785D">
            <w:pPr>
              <w:widowControl w:val="0"/>
              <w:rPr>
                <w:b/>
                <w:sz w:val="28"/>
                <w:szCs w:val="28"/>
                <w:lang w:val="de-DE"/>
              </w:rPr>
            </w:pPr>
          </w:p>
          <w:p w:rsidR="00671861" w:rsidRPr="00E47ECD" w:rsidRDefault="00671861" w:rsidP="0062785D">
            <w:pPr>
              <w:widowControl w:val="0"/>
              <w:rPr>
                <w:b/>
                <w:sz w:val="28"/>
                <w:szCs w:val="28"/>
                <w:lang w:val="de-DE"/>
              </w:rPr>
            </w:pPr>
          </w:p>
          <w:p w:rsidR="00671861" w:rsidRPr="00E47ECD" w:rsidRDefault="00671861" w:rsidP="00372929">
            <w:pPr>
              <w:widowControl w:val="0"/>
              <w:ind w:firstLine="6480"/>
              <w:jc w:val="center"/>
              <w:rPr>
                <w:b/>
                <w:sz w:val="28"/>
                <w:szCs w:val="28"/>
                <w:lang w:val="de-DE"/>
              </w:rPr>
            </w:pPr>
            <w:r w:rsidRPr="00E47ECD">
              <w:rPr>
                <w:b/>
                <w:sz w:val="28"/>
                <w:szCs w:val="28"/>
                <w:lang w:val="de-DE"/>
              </w:rPr>
              <w:t>L</w:t>
            </w:r>
            <w:r w:rsidR="00372929">
              <w:rPr>
                <w:b/>
                <w:sz w:val="28"/>
                <w:szCs w:val="28"/>
                <w:lang w:val="de-DE"/>
              </w:rPr>
              <w:t>Trần Thanh Long</w:t>
            </w:r>
          </w:p>
        </w:tc>
      </w:tr>
    </w:tbl>
    <w:p w:rsidR="00671861" w:rsidRPr="003C30CE" w:rsidRDefault="00671861" w:rsidP="00671861">
      <w:pPr>
        <w:pStyle w:val="BodyTextIndent2"/>
        <w:tabs>
          <w:tab w:val="left" w:pos="993"/>
        </w:tabs>
        <w:spacing w:before="0" w:line="240" w:lineRule="auto"/>
        <w:ind w:firstLine="0"/>
        <w:jc w:val="center"/>
        <w:rPr>
          <w:color w:val="FF0000"/>
          <w:lang w:val="es-BO"/>
        </w:rPr>
      </w:pPr>
    </w:p>
    <w:p w:rsidR="0094769E" w:rsidRPr="003C30CE" w:rsidRDefault="0094769E">
      <w:pPr>
        <w:rPr>
          <w:color w:val="FF0000"/>
        </w:rPr>
      </w:pPr>
    </w:p>
    <w:sectPr w:rsidR="0094769E" w:rsidRPr="003C30CE" w:rsidSect="00A25E28">
      <w:headerReference w:type="even" r:id="rId7"/>
      <w:footerReference w:type="even" r:id="rId8"/>
      <w:footerReference w:type="default" r:id="rId9"/>
      <w:footerReference w:type="first" r:id="rId10"/>
      <w:pgSz w:w="11907" w:h="16840" w:code="9"/>
      <w:pgMar w:top="964" w:right="1134" w:bottom="964" w:left="1418" w:header="0" w:footer="28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8DF" w:rsidRDefault="003138DF">
      <w:r>
        <w:separator/>
      </w:r>
    </w:p>
  </w:endnote>
  <w:endnote w:type="continuationSeparator" w:id="0">
    <w:p w:rsidR="003138DF" w:rsidRDefault="0031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96C" w:rsidRDefault="00C50526" w:rsidP="00735F82">
    <w:pPr>
      <w:pStyle w:val="Footer"/>
      <w:framePr w:wrap="around" w:vAnchor="text" w:hAnchor="margin" w:xAlign="right" w:y="1"/>
      <w:rPr>
        <w:rStyle w:val="PageNumber"/>
      </w:rPr>
    </w:pPr>
    <w:r>
      <w:rPr>
        <w:rStyle w:val="PageNumber"/>
      </w:rPr>
      <w:fldChar w:fldCharType="begin"/>
    </w:r>
    <w:r w:rsidR="005F2346">
      <w:rPr>
        <w:rStyle w:val="PageNumber"/>
      </w:rPr>
      <w:instrText xml:space="preserve">PAGE  </w:instrText>
    </w:r>
    <w:r>
      <w:rPr>
        <w:rStyle w:val="PageNumber"/>
      </w:rPr>
      <w:fldChar w:fldCharType="end"/>
    </w:r>
  </w:p>
  <w:p w:rsidR="00CF096C" w:rsidRDefault="00AC67D9" w:rsidP="003737D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96C" w:rsidRDefault="00C50526" w:rsidP="00735F82">
    <w:pPr>
      <w:pStyle w:val="Footer"/>
      <w:framePr w:wrap="around" w:vAnchor="text" w:hAnchor="margin" w:xAlign="right" w:y="1"/>
      <w:rPr>
        <w:rStyle w:val="PageNumber"/>
      </w:rPr>
    </w:pPr>
    <w:r>
      <w:rPr>
        <w:rStyle w:val="PageNumber"/>
      </w:rPr>
      <w:fldChar w:fldCharType="begin"/>
    </w:r>
    <w:r w:rsidR="005F2346">
      <w:rPr>
        <w:rStyle w:val="PageNumber"/>
      </w:rPr>
      <w:instrText xml:space="preserve">PAGE  </w:instrText>
    </w:r>
    <w:r>
      <w:rPr>
        <w:rStyle w:val="PageNumber"/>
      </w:rPr>
      <w:fldChar w:fldCharType="separate"/>
    </w:r>
    <w:r w:rsidR="00AC67D9">
      <w:rPr>
        <w:rStyle w:val="PageNumber"/>
        <w:noProof/>
      </w:rPr>
      <w:t>2</w:t>
    </w:r>
    <w:r>
      <w:rPr>
        <w:rStyle w:val="PageNumber"/>
      </w:rPr>
      <w:fldChar w:fldCharType="end"/>
    </w:r>
  </w:p>
  <w:p w:rsidR="00CF096C" w:rsidRDefault="00AC67D9" w:rsidP="007E1656">
    <w:pPr>
      <w:pStyle w:val="Footer"/>
      <w:ind w:right="360"/>
      <w:jc w:val="center"/>
    </w:pPr>
  </w:p>
  <w:p w:rsidR="00CF096C" w:rsidRDefault="00AC67D9" w:rsidP="003737D4">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96C" w:rsidRDefault="00C50526">
    <w:pPr>
      <w:pStyle w:val="Footer"/>
      <w:jc w:val="right"/>
    </w:pPr>
    <w:r>
      <w:fldChar w:fldCharType="begin"/>
    </w:r>
    <w:r w:rsidR="005F2346">
      <w:instrText xml:space="preserve"> PAGE   \* MERGEFORMAT </w:instrText>
    </w:r>
    <w:r>
      <w:fldChar w:fldCharType="separate"/>
    </w:r>
    <w:r w:rsidR="00AC67D9">
      <w:rPr>
        <w:noProof/>
      </w:rPr>
      <w:t>1</w:t>
    </w:r>
    <w:r>
      <w:fldChar w:fldCharType="end"/>
    </w:r>
  </w:p>
  <w:p w:rsidR="00CF096C" w:rsidRDefault="00AC67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8DF" w:rsidRDefault="003138DF">
      <w:r>
        <w:separator/>
      </w:r>
    </w:p>
  </w:footnote>
  <w:footnote w:type="continuationSeparator" w:id="0">
    <w:p w:rsidR="003138DF" w:rsidRDefault="003138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96C" w:rsidRDefault="00C50526">
    <w:pPr>
      <w:pStyle w:val="Header"/>
      <w:framePr w:wrap="around" w:vAnchor="text" w:hAnchor="margin" w:xAlign="center" w:y="1"/>
      <w:rPr>
        <w:rStyle w:val="PageNumber"/>
      </w:rPr>
    </w:pPr>
    <w:r>
      <w:rPr>
        <w:rStyle w:val="PageNumber"/>
      </w:rPr>
      <w:fldChar w:fldCharType="begin"/>
    </w:r>
    <w:r w:rsidR="005F2346">
      <w:rPr>
        <w:rStyle w:val="PageNumber"/>
      </w:rPr>
      <w:instrText xml:space="preserve">PAGE  </w:instrText>
    </w:r>
    <w:r>
      <w:rPr>
        <w:rStyle w:val="PageNumber"/>
      </w:rPr>
      <w:fldChar w:fldCharType="end"/>
    </w:r>
  </w:p>
  <w:p w:rsidR="00CF096C" w:rsidRDefault="00AC6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1861"/>
    <w:rsid w:val="00006514"/>
    <w:rsid w:val="0010119E"/>
    <w:rsid w:val="0010180D"/>
    <w:rsid w:val="00155422"/>
    <w:rsid w:val="00157443"/>
    <w:rsid w:val="001A72FF"/>
    <w:rsid w:val="001D0098"/>
    <w:rsid w:val="001E6B9A"/>
    <w:rsid w:val="002D777E"/>
    <w:rsid w:val="002E46F8"/>
    <w:rsid w:val="003105F9"/>
    <w:rsid w:val="003138DF"/>
    <w:rsid w:val="00372929"/>
    <w:rsid w:val="003A3C03"/>
    <w:rsid w:val="003C30CE"/>
    <w:rsid w:val="003D524F"/>
    <w:rsid w:val="00470868"/>
    <w:rsid w:val="00475348"/>
    <w:rsid w:val="004A683D"/>
    <w:rsid w:val="004C5EA5"/>
    <w:rsid w:val="004D117E"/>
    <w:rsid w:val="00505660"/>
    <w:rsid w:val="0051504F"/>
    <w:rsid w:val="00580B19"/>
    <w:rsid w:val="005D7FB5"/>
    <w:rsid w:val="005F2346"/>
    <w:rsid w:val="00630CE1"/>
    <w:rsid w:val="00671861"/>
    <w:rsid w:val="006957A9"/>
    <w:rsid w:val="006D20B0"/>
    <w:rsid w:val="006F5E34"/>
    <w:rsid w:val="00712101"/>
    <w:rsid w:val="0071436E"/>
    <w:rsid w:val="00776355"/>
    <w:rsid w:val="00776AA1"/>
    <w:rsid w:val="00781A75"/>
    <w:rsid w:val="00782388"/>
    <w:rsid w:val="0079129E"/>
    <w:rsid w:val="007A6BC2"/>
    <w:rsid w:val="007B5156"/>
    <w:rsid w:val="007F151E"/>
    <w:rsid w:val="007F3895"/>
    <w:rsid w:val="00807759"/>
    <w:rsid w:val="0082426A"/>
    <w:rsid w:val="008266DD"/>
    <w:rsid w:val="008507A8"/>
    <w:rsid w:val="00881A91"/>
    <w:rsid w:val="0089058B"/>
    <w:rsid w:val="008A5E65"/>
    <w:rsid w:val="0094769E"/>
    <w:rsid w:val="00962D7F"/>
    <w:rsid w:val="0098109D"/>
    <w:rsid w:val="009A6BAA"/>
    <w:rsid w:val="009B4C28"/>
    <w:rsid w:val="009B5095"/>
    <w:rsid w:val="009C6B10"/>
    <w:rsid w:val="00A25E28"/>
    <w:rsid w:val="00A765B4"/>
    <w:rsid w:val="00A93B7D"/>
    <w:rsid w:val="00A96B1E"/>
    <w:rsid w:val="00AA5DED"/>
    <w:rsid w:val="00AC67D9"/>
    <w:rsid w:val="00AD0818"/>
    <w:rsid w:val="00B05667"/>
    <w:rsid w:val="00BA2DA0"/>
    <w:rsid w:val="00BA7CDE"/>
    <w:rsid w:val="00BC01BE"/>
    <w:rsid w:val="00C2043C"/>
    <w:rsid w:val="00C246F9"/>
    <w:rsid w:val="00C40FBE"/>
    <w:rsid w:val="00C50526"/>
    <w:rsid w:val="00C52251"/>
    <w:rsid w:val="00C61577"/>
    <w:rsid w:val="00C65BB7"/>
    <w:rsid w:val="00C67053"/>
    <w:rsid w:val="00C757A4"/>
    <w:rsid w:val="00D3183C"/>
    <w:rsid w:val="00D65B7C"/>
    <w:rsid w:val="00D80EA2"/>
    <w:rsid w:val="00D95AE3"/>
    <w:rsid w:val="00DA2A5C"/>
    <w:rsid w:val="00DD209B"/>
    <w:rsid w:val="00E24E04"/>
    <w:rsid w:val="00E33F9D"/>
    <w:rsid w:val="00E47ECD"/>
    <w:rsid w:val="00E51793"/>
    <w:rsid w:val="00E554F8"/>
    <w:rsid w:val="00E57AE0"/>
    <w:rsid w:val="00E67AAC"/>
    <w:rsid w:val="00E8247F"/>
    <w:rsid w:val="00E92772"/>
    <w:rsid w:val="00ED23C4"/>
    <w:rsid w:val="00F24EDA"/>
    <w:rsid w:val="00F55C2C"/>
    <w:rsid w:val="00F915D5"/>
    <w:rsid w:val="00FF7B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CFBB220"/>
  <w15:docId w15:val="{C29A5E20-D2ED-4792-BE42-09E94A27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861"/>
    <w:pPr>
      <w:spacing w:line="240" w:lineRule="auto"/>
    </w:pPr>
    <w:rPr>
      <w:rFonts w:eastAsia="Times New Roman"/>
    </w:rPr>
  </w:style>
  <w:style w:type="paragraph" w:styleId="Heading3">
    <w:name w:val="heading 3"/>
    <w:basedOn w:val="Normal"/>
    <w:next w:val="Normal"/>
    <w:link w:val="Heading3Char"/>
    <w:qFormat/>
    <w:rsid w:val="00671861"/>
    <w:pPr>
      <w:keepNext/>
      <w:spacing w:before="100" w:line="260" w:lineRule="atLeas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71861"/>
    <w:rPr>
      <w:rFonts w:eastAsia="Times New Roman"/>
      <w:b/>
      <w:sz w:val="28"/>
    </w:rPr>
  </w:style>
  <w:style w:type="paragraph" w:customStyle="1" w:styleId="kieu1">
    <w:name w:val="kieu1"/>
    <w:basedOn w:val="Normal"/>
    <w:rsid w:val="00671861"/>
    <w:pPr>
      <w:widowControl w:val="0"/>
      <w:spacing w:before="80" w:after="80" w:line="269" w:lineRule="auto"/>
      <w:ind w:firstLine="567"/>
      <w:jc w:val="both"/>
    </w:pPr>
    <w:rPr>
      <w:rFonts w:ascii=".VnTime" w:hAnsi=".VnTime"/>
      <w:sz w:val="28"/>
      <w:szCs w:val="20"/>
      <w:lang w:val="en-GB"/>
    </w:rPr>
  </w:style>
  <w:style w:type="paragraph" w:styleId="BodyTextIndent2">
    <w:name w:val="Body Text Indent 2"/>
    <w:basedOn w:val="Normal"/>
    <w:link w:val="BodyTextIndent2Char1"/>
    <w:rsid w:val="00671861"/>
    <w:pPr>
      <w:spacing w:before="60" w:line="320" w:lineRule="exact"/>
      <w:ind w:firstLine="540"/>
      <w:jc w:val="both"/>
    </w:pPr>
    <w:rPr>
      <w:sz w:val="28"/>
    </w:rPr>
  </w:style>
  <w:style w:type="character" w:customStyle="1" w:styleId="BodyTextIndent2Char">
    <w:name w:val="Body Text Indent 2 Char"/>
    <w:basedOn w:val="DefaultParagraphFont"/>
    <w:uiPriority w:val="99"/>
    <w:semiHidden/>
    <w:rsid w:val="00671861"/>
    <w:rPr>
      <w:rFonts w:eastAsia="Times New Roman"/>
    </w:rPr>
  </w:style>
  <w:style w:type="paragraph" w:styleId="Footer">
    <w:name w:val="footer"/>
    <w:basedOn w:val="Normal"/>
    <w:link w:val="FooterChar"/>
    <w:uiPriority w:val="99"/>
    <w:rsid w:val="00671861"/>
    <w:pPr>
      <w:tabs>
        <w:tab w:val="center" w:pos="4320"/>
        <w:tab w:val="right" w:pos="8640"/>
      </w:tabs>
    </w:pPr>
  </w:style>
  <w:style w:type="character" w:customStyle="1" w:styleId="FooterChar">
    <w:name w:val="Footer Char"/>
    <w:basedOn w:val="DefaultParagraphFont"/>
    <w:link w:val="Footer"/>
    <w:uiPriority w:val="99"/>
    <w:rsid w:val="00671861"/>
    <w:rPr>
      <w:rFonts w:eastAsia="Times New Roman"/>
    </w:rPr>
  </w:style>
  <w:style w:type="paragraph" w:styleId="BodyText">
    <w:name w:val="Body Text"/>
    <w:aliases w:val="bt"/>
    <w:basedOn w:val="Normal"/>
    <w:link w:val="BodyTextChar"/>
    <w:rsid w:val="00671861"/>
    <w:pPr>
      <w:spacing w:before="45" w:after="45" w:line="260" w:lineRule="atLeast"/>
      <w:jc w:val="both"/>
    </w:pPr>
    <w:rPr>
      <w:sz w:val="28"/>
    </w:rPr>
  </w:style>
  <w:style w:type="character" w:customStyle="1" w:styleId="BodyTextChar">
    <w:name w:val="Body Text Char"/>
    <w:aliases w:val="bt Char"/>
    <w:basedOn w:val="DefaultParagraphFont"/>
    <w:link w:val="BodyText"/>
    <w:rsid w:val="00671861"/>
    <w:rPr>
      <w:rFonts w:eastAsia="Times New Roman"/>
      <w:sz w:val="28"/>
    </w:rPr>
  </w:style>
  <w:style w:type="character" w:styleId="PageNumber">
    <w:name w:val="page number"/>
    <w:basedOn w:val="DefaultParagraphFont"/>
    <w:uiPriority w:val="99"/>
    <w:rsid w:val="00671861"/>
  </w:style>
  <w:style w:type="paragraph" w:styleId="BodyTextIndent">
    <w:name w:val="Body Text Indent"/>
    <w:basedOn w:val="Normal"/>
    <w:link w:val="BodyTextIndentChar"/>
    <w:rsid w:val="00671861"/>
    <w:pPr>
      <w:spacing w:line="360" w:lineRule="exact"/>
      <w:ind w:firstLine="706"/>
      <w:jc w:val="both"/>
    </w:pPr>
    <w:rPr>
      <w:bCs/>
      <w:sz w:val="28"/>
      <w:szCs w:val="28"/>
      <w:lang w:val="pt-BR"/>
    </w:rPr>
  </w:style>
  <w:style w:type="character" w:customStyle="1" w:styleId="BodyTextIndentChar">
    <w:name w:val="Body Text Indent Char"/>
    <w:basedOn w:val="DefaultParagraphFont"/>
    <w:link w:val="BodyTextIndent"/>
    <w:rsid w:val="00671861"/>
    <w:rPr>
      <w:rFonts w:eastAsia="Times New Roman"/>
      <w:bCs/>
      <w:sz w:val="28"/>
      <w:szCs w:val="28"/>
      <w:lang w:val="pt-BR"/>
    </w:rPr>
  </w:style>
  <w:style w:type="paragraph" w:styleId="Header">
    <w:name w:val="header"/>
    <w:basedOn w:val="Normal"/>
    <w:link w:val="HeaderChar"/>
    <w:rsid w:val="00671861"/>
    <w:pPr>
      <w:tabs>
        <w:tab w:val="center" w:pos="4320"/>
        <w:tab w:val="right" w:pos="8640"/>
      </w:tabs>
    </w:pPr>
  </w:style>
  <w:style w:type="character" w:customStyle="1" w:styleId="HeaderChar">
    <w:name w:val="Header Char"/>
    <w:basedOn w:val="DefaultParagraphFont"/>
    <w:link w:val="Header"/>
    <w:rsid w:val="00671861"/>
    <w:rPr>
      <w:rFonts w:eastAsia="Times New Roman"/>
    </w:rPr>
  </w:style>
  <w:style w:type="character" w:customStyle="1" w:styleId="BodyTextIndent2Char1">
    <w:name w:val="Body Text Indent 2 Char1"/>
    <w:link w:val="BodyTextIndent2"/>
    <w:locked/>
    <w:rsid w:val="00671861"/>
    <w:rPr>
      <w:rFonts w:eastAsia="Times New Roman"/>
      <w:sz w:val="28"/>
    </w:rPr>
  </w:style>
  <w:style w:type="character" w:customStyle="1" w:styleId="Vnbnnidung2Inm">
    <w:name w:val="Văn bản nội dung (2) + In đậm"/>
    <w:rsid w:val="00671861"/>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newscontent">
    <w:name w:val="newscontent"/>
    <w:rsid w:val="00671861"/>
  </w:style>
  <w:style w:type="character" w:customStyle="1" w:styleId="Vnbnnidung2">
    <w:name w:val="Văn bản nội dung (2)_"/>
    <w:link w:val="Vnbnnidung20"/>
    <w:rsid w:val="00671861"/>
    <w:rPr>
      <w:sz w:val="21"/>
      <w:szCs w:val="21"/>
      <w:shd w:val="clear" w:color="auto" w:fill="FFFFFF"/>
    </w:rPr>
  </w:style>
  <w:style w:type="paragraph" w:customStyle="1" w:styleId="Vnbnnidung20">
    <w:name w:val="Văn bản nội dung (2)"/>
    <w:basedOn w:val="Normal"/>
    <w:link w:val="Vnbnnidung2"/>
    <w:rsid w:val="00671861"/>
    <w:pPr>
      <w:widowControl w:val="0"/>
      <w:shd w:val="clear" w:color="auto" w:fill="FFFFFF"/>
      <w:spacing w:before="60" w:line="274" w:lineRule="exact"/>
      <w:jc w:val="both"/>
    </w:pPr>
    <w:rPr>
      <w:rFonts w:eastAsiaTheme="minorHAnsi"/>
      <w:sz w:val="21"/>
      <w:szCs w:val="21"/>
    </w:rPr>
  </w:style>
  <w:style w:type="paragraph" w:styleId="BalloonText">
    <w:name w:val="Balloon Text"/>
    <w:basedOn w:val="Normal"/>
    <w:link w:val="BalloonTextChar"/>
    <w:uiPriority w:val="99"/>
    <w:semiHidden/>
    <w:unhideWhenUsed/>
    <w:rsid w:val="005150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04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738D3-D3A0-4ED9-9A66-8CCC28A8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7</Pages>
  <Words>2662</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57</cp:revision>
  <cp:lastPrinted>2019-06-25T08:46:00Z</cp:lastPrinted>
  <dcterms:created xsi:type="dcterms:W3CDTF">2018-07-02T16:08:00Z</dcterms:created>
  <dcterms:modified xsi:type="dcterms:W3CDTF">2019-06-25T09:17:00Z</dcterms:modified>
</cp:coreProperties>
</file>